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E47" w:rsidRPr="00CE4E47" w:rsidRDefault="00CE4E47" w:rsidP="00CE4E47">
      <w:r w:rsidRPr="00525DFE">
        <w:rPr>
          <w:rFonts w:cstheme="minorHAnsi"/>
          <w:b/>
          <w:sz w:val="32"/>
          <w:szCs w:val="32"/>
        </w:rPr>
        <w:t xml:space="preserve">Undervisningsbeskrivelse </w:t>
      </w:r>
    </w:p>
    <w:p w:rsidR="00CE4E47" w:rsidRPr="00525DFE" w:rsidRDefault="00CE4E47" w:rsidP="00CE4E47">
      <w:pPr>
        <w:rPr>
          <w:rFonts w:cstheme="minorHAnsi"/>
        </w:rPr>
      </w:pPr>
    </w:p>
    <w:p w:rsidR="00CE4E47" w:rsidRPr="00525DFE" w:rsidRDefault="00CE4E47" w:rsidP="00CE4E47">
      <w:pPr>
        <w:rPr>
          <w:rFonts w:cstheme="minorHAnsi"/>
          <w:b/>
        </w:rPr>
      </w:pPr>
      <w:r w:rsidRPr="00525DFE">
        <w:rPr>
          <w:rFonts w:cstheme="minorHAnsi"/>
          <w:b/>
          <w:sz w:val="28"/>
          <w:szCs w:val="28"/>
        </w:rPr>
        <w:t xml:space="preserve">Stamoplysninger til brug ved prøver til gymnasiale uddannelser </w:t>
      </w:r>
    </w:p>
    <w:p w:rsidR="00CE4E47" w:rsidRPr="00525DFE" w:rsidRDefault="00CE4E47" w:rsidP="00CE4E4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738"/>
      </w:tblGrid>
      <w:tr w:rsidR="00CE4E47" w:rsidRPr="00525DFE" w:rsidTr="00FC08CD">
        <w:tc>
          <w:tcPr>
            <w:tcW w:w="1908" w:type="dxa"/>
          </w:tcPr>
          <w:p w:rsidR="00CE4E47" w:rsidRPr="00525DFE" w:rsidRDefault="00CE4E47" w:rsidP="00FC08CD">
            <w:pPr>
              <w:rPr>
                <w:rFonts w:cstheme="minorHAnsi"/>
                <w:b/>
              </w:rPr>
            </w:pPr>
            <w:r w:rsidRPr="00525DFE">
              <w:rPr>
                <w:rFonts w:cstheme="minorHAnsi"/>
                <w:b/>
              </w:rPr>
              <w:t>Termin</w:t>
            </w:r>
          </w:p>
        </w:tc>
        <w:tc>
          <w:tcPr>
            <w:tcW w:w="7920" w:type="dxa"/>
          </w:tcPr>
          <w:p w:rsidR="00CE4E47" w:rsidRPr="00525DFE" w:rsidRDefault="00306373" w:rsidP="00FC08CD">
            <w:pPr>
              <w:rPr>
                <w:rFonts w:cstheme="minorHAnsi"/>
              </w:rPr>
            </w:pPr>
            <w:r>
              <w:rPr>
                <w:rFonts w:cstheme="minorHAnsi"/>
              </w:rPr>
              <w:t>Forår</w:t>
            </w:r>
            <w:r w:rsidR="00FD6EBA">
              <w:rPr>
                <w:rFonts w:cstheme="minorHAnsi"/>
              </w:rPr>
              <w:t xml:space="preserve"> </w:t>
            </w:r>
            <w:r w:rsidR="00CE4E47">
              <w:rPr>
                <w:rFonts w:cstheme="minorHAnsi"/>
              </w:rPr>
              <w:t>202</w:t>
            </w:r>
            <w:r>
              <w:rPr>
                <w:rFonts w:cstheme="minorHAnsi"/>
              </w:rPr>
              <w:t>2</w:t>
            </w:r>
            <w:r w:rsidR="00FD6EBA">
              <w:rPr>
                <w:rFonts w:cstheme="minorHAnsi"/>
              </w:rPr>
              <w:t>/202</w:t>
            </w:r>
            <w:r>
              <w:rPr>
                <w:rFonts w:cstheme="minorHAnsi"/>
              </w:rPr>
              <w:t>3</w:t>
            </w:r>
            <w:r w:rsidR="00CE4E47" w:rsidRPr="00525DFE">
              <w:rPr>
                <w:rFonts w:cstheme="minorHAnsi"/>
              </w:rPr>
              <w:t xml:space="preserve"> </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Institution</w:t>
            </w:r>
          </w:p>
        </w:tc>
        <w:tc>
          <w:tcPr>
            <w:tcW w:w="7920" w:type="dxa"/>
          </w:tcPr>
          <w:p w:rsidR="00CE4E47" w:rsidRPr="00525DFE" w:rsidRDefault="00CE4E47" w:rsidP="00FC08CD">
            <w:pPr>
              <w:spacing w:before="120" w:after="120"/>
              <w:rPr>
                <w:rFonts w:cstheme="minorHAnsi"/>
                <w:b/>
              </w:rPr>
            </w:pPr>
            <w:r w:rsidRPr="00525DFE">
              <w:rPr>
                <w:rFonts w:cstheme="minorHAnsi"/>
                <w:b/>
              </w:rPr>
              <w:t>Nordvestsjællands HF og VUC</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Uddannelse</w:t>
            </w:r>
          </w:p>
        </w:tc>
        <w:tc>
          <w:tcPr>
            <w:tcW w:w="7920" w:type="dxa"/>
          </w:tcPr>
          <w:p w:rsidR="00CE4E47" w:rsidRPr="00525DFE" w:rsidRDefault="00CE4E47" w:rsidP="00FC08CD">
            <w:pPr>
              <w:spacing w:before="120" w:after="120"/>
              <w:rPr>
                <w:rFonts w:cstheme="minorHAnsi"/>
              </w:rPr>
            </w:pPr>
            <w:r w:rsidRPr="002E1978">
              <w:rPr>
                <w:rFonts w:cstheme="minorHAnsi"/>
              </w:rPr>
              <w:t>Hf/</w:t>
            </w:r>
            <w:proofErr w:type="spellStart"/>
            <w:r w:rsidRPr="002E1978">
              <w:rPr>
                <w:rFonts w:cstheme="minorHAnsi"/>
              </w:rPr>
              <w:t>hfe</w:t>
            </w:r>
            <w:proofErr w:type="spellEnd"/>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Fag og niveau</w:t>
            </w:r>
          </w:p>
        </w:tc>
        <w:tc>
          <w:tcPr>
            <w:tcW w:w="7920" w:type="dxa"/>
          </w:tcPr>
          <w:p w:rsidR="00CE4E47" w:rsidRPr="00525DFE" w:rsidRDefault="00CE4E47" w:rsidP="00FC08CD">
            <w:pPr>
              <w:spacing w:before="120" w:after="120"/>
              <w:rPr>
                <w:rFonts w:cstheme="minorHAnsi"/>
              </w:rPr>
            </w:pPr>
            <w:r w:rsidRPr="00525DFE">
              <w:rPr>
                <w:rFonts w:cstheme="minorHAnsi"/>
              </w:rPr>
              <w:t>Samfundsfag</w:t>
            </w:r>
            <w:r w:rsidR="00D463A8">
              <w:rPr>
                <w:rFonts w:cstheme="minorHAnsi"/>
              </w:rPr>
              <w:t xml:space="preserve"> C</w:t>
            </w:r>
            <w:r w:rsidR="002E1978">
              <w:rPr>
                <w:rFonts w:cstheme="minorHAnsi"/>
              </w:rPr>
              <w:t>-</w:t>
            </w:r>
            <w:r w:rsidR="00D463A8">
              <w:rPr>
                <w:rFonts w:cstheme="minorHAnsi"/>
              </w:rPr>
              <w:t>online</w:t>
            </w:r>
          </w:p>
        </w:tc>
      </w:tr>
      <w:tr w:rsidR="00CE4E47" w:rsidRPr="005B1AA2" w:rsidTr="00FC08CD">
        <w:tc>
          <w:tcPr>
            <w:tcW w:w="1908" w:type="dxa"/>
          </w:tcPr>
          <w:p w:rsidR="00CE4E47" w:rsidRPr="00525DFE" w:rsidRDefault="00CE4E47" w:rsidP="00FC08CD">
            <w:pPr>
              <w:spacing w:before="120" w:after="120"/>
              <w:rPr>
                <w:rFonts w:cstheme="minorHAnsi"/>
                <w:b/>
              </w:rPr>
            </w:pPr>
            <w:r w:rsidRPr="00525DFE">
              <w:rPr>
                <w:rFonts w:cstheme="minorHAnsi"/>
                <w:b/>
              </w:rPr>
              <w:t>Lærer(e)</w:t>
            </w:r>
          </w:p>
        </w:tc>
        <w:tc>
          <w:tcPr>
            <w:tcW w:w="7920" w:type="dxa"/>
          </w:tcPr>
          <w:p w:rsidR="00CE4E47" w:rsidRPr="005B1AA2" w:rsidRDefault="005B1AA2" w:rsidP="00FC08CD">
            <w:pPr>
              <w:spacing w:before="120" w:after="120"/>
              <w:rPr>
                <w:rFonts w:cstheme="minorHAnsi"/>
                <w:lang w:val="en-US"/>
              </w:rPr>
            </w:pPr>
            <w:r w:rsidRPr="005B1AA2">
              <w:rPr>
                <w:rFonts w:cstheme="minorHAnsi"/>
                <w:lang w:val="en-US"/>
              </w:rPr>
              <w:t>Peter U</w:t>
            </w:r>
            <w:r>
              <w:rPr>
                <w:rFonts w:cstheme="minorHAnsi"/>
                <w:lang w:val="en-US"/>
              </w:rPr>
              <w:t>ssing (PEU)</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Hold</w:t>
            </w:r>
          </w:p>
        </w:tc>
        <w:tc>
          <w:tcPr>
            <w:tcW w:w="7920" w:type="dxa"/>
          </w:tcPr>
          <w:p w:rsidR="00CE4E47" w:rsidRPr="00525DFE" w:rsidRDefault="002E1978" w:rsidP="00CE4E47">
            <w:pPr>
              <w:spacing w:before="120" w:after="120"/>
              <w:rPr>
                <w:rFonts w:cstheme="minorHAnsi"/>
              </w:rPr>
            </w:pPr>
            <w:r w:rsidRPr="002E1978">
              <w:rPr>
                <w:rFonts w:cstheme="minorHAnsi"/>
              </w:rPr>
              <w:t>HosaC122</w:t>
            </w:r>
          </w:p>
        </w:tc>
      </w:tr>
    </w:tbl>
    <w:p w:rsidR="00CE4E47" w:rsidRPr="00525DFE" w:rsidRDefault="00CE4E47" w:rsidP="00CE4E47">
      <w:pPr>
        <w:rPr>
          <w:rFonts w:cstheme="minorHAnsi"/>
        </w:rPr>
      </w:pPr>
    </w:p>
    <w:p w:rsidR="00CE4E47" w:rsidRPr="00525DFE" w:rsidRDefault="00CE4E47" w:rsidP="00CE4E47">
      <w:pPr>
        <w:rPr>
          <w:rFonts w:cstheme="minorHAnsi"/>
          <w:b/>
          <w:sz w:val="28"/>
          <w:szCs w:val="28"/>
        </w:rPr>
      </w:pPr>
      <w:bookmarkStart w:id="0" w:name="Retur"/>
      <w:r w:rsidRPr="00525DFE">
        <w:rPr>
          <w:rFonts w:cstheme="minorHAnsi"/>
          <w:b/>
          <w:sz w:val="28"/>
          <w:szCs w:val="28"/>
        </w:rPr>
        <w:t>Oversigt over gennemførte undervisningsforløb</w:t>
      </w:r>
      <w:bookmarkEnd w:id="0"/>
    </w:p>
    <w:p w:rsidR="00CE4E47" w:rsidRPr="00525DFE" w:rsidRDefault="00CE4E47" w:rsidP="00CE4E4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8542"/>
      </w:tblGrid>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Titel 1</w:t>
            </w:r>
          </w:p>
        </w:tc>
        <w:tc>
          <w:tcPr>
            <w:tcW w:w="8542" w:type="dxa"/>
          </w:tcPr>
          <w:p w:rsidR="00CE4E47" w:rsidRPr="00525DFE" w:rsidRDefault="00CE4E47" w:rsidP="00FC08CD">
            <w:pPr>
              <w:spacing w:before="120" w:after="120"/>
              <w:rPr>
                <w:rFonts w:cstheme="minorHAnsi"/>
              </w:rPr>
            </w:pPr>
            <w:r>
              <w:rPr>
                <w:rFonts w:cstheme="minorHAnsi"/>
              </w:rPr>
              <w:t xml:space="preserve">Forløb 1: </w:t>
            </w:r>
            <w:r w:rsidR="006E08C0">
              <w:rPr>
                <w:rFonts w:cstheme="minorHAnsi"/>
              </w:rPr>
              <w:t>Demokrati</w:t>
            </w:r>
            <w:r w:rsidR="00545419">
              <w:rPr>
                <w:rFonts w:cstheme="minorHAnsi"/>
              </w:rPr>
              <w:t xml:space="preserve"> i Danmark</w:t>
            </w:r>
          </w:p>
        </w:tc>
      </w:tr>
      <w:tr w:rsidR="00306373" w:rsidRPr="00525DFE" w:rsidTr="00FC08CD">
        <w:tc>
          <w:tcPr>
            <w:tcW w:w="1086" w:type="dxa"/>
          </w:tcPr>
          <w:p w:rsidR="00306373" w:rsidRPr="00525DFE" w:rsidRDefault="00306373" w:rsidP="00FC08CD">
            <w:pPr>
              <w:spacing w:before="120" w:after="120"/>
              <w:rPr>
                <w:rFonts w:cstheme="minorHAnsi"/>
                <w:b/>
              </w:rPr>
            </w:pPr>
            <w:r>
              <w:rPr>
                <w:rFonts w:cstheme="minorHAnsi"/>
                <w:b/>
              </w:rPr>
              <w:t>Titel 2</w:t>
            </w:r>
          </w:p>
        </w:tc>
        <w:tc>
          <w:tcPr>
            <w:tcW w:w="8542" w:type="dxa"/>
          </w:tcPr>
          <w:p w:rsidR="00306373" w:rsidRDefault="00306373" w:rsidP="00FC08CD">
            <w:pPr>
              <w:spacing w:before="120" w:after="120"/>
              <w:rPr>
                <w:rFonts w:cstheme="minorHAnsi"/>
              </w:rPr>
            </w:pPr>
            <w:r>
              <w:rPr>
                <w:rFonts w:cstheme="minorHAnsi"/>
              </w:rPr>
              <w:t xml:space="preserve">Forløb 2: </w:t>
            </w:r>
            <w:r w:rsidR="005248B5">
              <w:rPr>
                <w:rFonts w:cstheme="minorHAnsi"/>
              </w:rPr>
              <w:t xml:space="preserve"> Samfundsøkonomi og velfærd</w:t>
            </w:r>
          </w:p>
        </w:tc>
      </w:tr>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 xml:space="preserve">Titel </w:t>
            </w:r>
            <w:r w:rsidR="00306373">
              <w:rPr>
                <w:rFonts w:cstheme="minorHAnsi"/>
                <w:b/>
              </w:rPr>
              <w:t>3</w:t>
            </w:r>
          </w:p>
        </w:tc>
        <w:tc>
          <w:tcPr>
            <w:tcW w:w="8542" w:type="dxa"/>
          </w:tcPr>
          <w:p w:rsidR="00CE4E47" w:rsidRPr="00525DFE" w:rsidRDefault="00CE4E47" w:rsidP="00FC08CD">
            <w:pPr>
              <w:spacing w:before="120" w:after="120"/>
              <w:rPr>
                <w:rFonts w:cstheme="minorHAnsi"/>
              </w:rPr>
            </w:pPr>
            <w:r>
              <w:rPr>
                <w:rFonts w:cstheme="minorHAnsi"/>
              </w:rPr>
              <w:t xml:space="preserve">Forløb </w:t>
            </w:r>
            <w:r w:rsidR="00863792">
              <w:rPr>
                <w:rFonts w:cstheme="minorHAnsi"/>
              </w:rPr>
              <w:t>3</w:t>
            </w:r>
            <w:r>
              <w:rPr>
                <w:rFonts w:cstheme="minorHAnsi"/>
              </w:rPr>
              <w:t>: Ung</w:t>
            </w:r>
            <w:r w:rsidR="00C675ED">
              <w:rPr>
                <w:rFonts w:cstheme="minorHAnsi"/>
              </w:rPr>
              <w:t>e</w:t>
            </w:r>
            <w:r>
              <w:rPr>
                <w:rFonts w:cstheme="minorHAnsi"/>
              </w:rPr>
              <w:t xml:space="preserve"> i det senmoderne digi</w:t>
            </w:r>
            <w:r w:rsidR="00D463A8">
              <w:rPr>
                <w:rFonts w:cstheme="minorHAnsi"/>
              </w:rPr>
              <w:t>tale samfund</w:t>
            </w:r>
          </w:p>
        </w:tc>
      </w:tr>
    </w:tbl>
    <w:p w:rsidR="00CE4E47" w:rsidRPr="00525DFE" w:rsidRDefault="00CE4E47" w:rsidP="00CE4E47">
      <w:pPr>
        <w:rPr>
          <w:rFonts w:cstheme="minorHAnsi"/>
          <w:b/>
          <w:sz w:val="28"/>
          <w:szCs w:val="28"/>
        </w:rPr>
      </w:pPr>
    </w:p>
    <w:p w:rsidR="00CE4E47" w:rsidRPr="0082497E" w:rsidRDefault="00CE4E47" w:rsidP="0082497E">
      <w:pPr>
        <w:spacing w:line="240" w:lineRule="auto"/>
        <w:rPr>
          <w:rFonts w:cstheme="minorHAnsi"/>
          <w:b/>
          <w:sz w:val="28"/>
          <w:szCs w:val="28"/>
        </w:rPr>
      </w:pPr>
      <w:r w:rsidRPr="00525DFE">
        <w:rPr>
          <w:rFonts w:cstheme="minorHAnsi"/>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8217"/>
      </w:tblGrid>
      <w:tr w:rsidR="004D4CD7" w:rsidRPr="00525DFE" w:rsidTr="00F77445">
        <w:tc>
          <w:tcPr>
            <w:tcW w:w="1555" w:type="dxa"/>
          </w:tcPr>
          <w:p w:rsidR="00CE4E47" w:rsidRPr="00525DFE" w:rsidRDefault="00CE4E47" w:rsidP="00FC08CD">
            <w:pPr>
              <w:rPr>
                <w:rFonts w:cstheme="minorHAnsi"/>
                <w:b/>
              </w:rPr>
            </w:pPr>
            <w:r w:rsidRPr="00525DFE">
              <w:rPr>
                <w:rFonts w:cstheme="minorHAnsi"/>
                <w:b/>
              </w:rPr>
              <w:lastRenderedPageBreak/>
              <w:t>Titel 1</w:t>
            </w:r>
          </w:p>
        </w:tc>
        <w:tc>
          <w:tcPr>
            <w:tcW w:w="8073" w:type="dxa"/>
          </w:tcPr>
          <w:p w:rsidR="00CE4E47" w:rsidRPr="00525DFE" w:rsidRDefault="00CE4E47" w:rsidP="00FC08CD">
            <w:pPr>
              <w:rPr>
                <w:rFonts w:cstheme="minorHAnsi"/>
              </w:rPr>
            </w:pPr>
            <w:r w:rsidRPr="00BC117F">
              <w:rPr>
                <w:rFonts w:cstheme="minorHAnsi"/>
                <w:sz w:val="20"/>
              </w:rPr>
              <w:t>Forløb 1:</w:t>
            </w:r>
            <w:r w:rsidR="00BE3533">
              <w:rPr>
                <w:rFonts w:cstheme="minorHAnsi"/>
                <w:sz w:val="20"/>
              </w:rPr>
              <w:t xml:space="preserve"> </w:t>
            </w:r>
            <w:r w:rsidR="00020F3A" w:rsidRPr="00020F3A">
              <w:rPr>
                <w:rFonts w:cstheme="minorHAnsi"/>
                <w:sz w:val="20"/>
              </w:rPr>
              <w:t>Demokrati</w:t>
            </w:r>
            <w:r w:rsidR="00545419">
              <w:rPr>
                <w:rFonts w:cstheme="minorHAnsi"/>
                <w:sz w:val="20"/>
              </w:rPr>
              <w:t xml:space="preserve"> i Danmark</w:t>
            </w:r>
          </w:p>
        </w:tc>
      </w:tr>
      <w:tr w:rsidR="004D4CD7" w:rsidRPr="00525DFE" w:rsidTr="00F77445">
        <w:tc>
          <w:tcPr>
            <w:tcW w:w="1555" w:type="dxa"/>
          </w:tcPr>
          <w:p w:rsidR="00CE4E47" w:rsidRPr="00525DFE" w:rsidRDefault="00CE4E47" w:rsidP="00FC08CD">
            <w:pPr>
              <w:rPr>
                <w:rFonts w:cstheme="minorHAnsi"/>
                <w:b/>
              </w:rPr>
            </w:pPr>
            <w:r w:rsidRPr="00525DFE">
              <w:rPr>
                <w:rFonts w:cstheme="minorHAnsi"/>
                <w:b/>
              </w:rPr>
              <w:t>Indhold</w:t>
            </w:r>
          </w:p>
        </w:tc>
        <w:tc>
          <w:tcPr>
            <w:tcW w:w="8073" w:type="dxa"/>
          </w:tcPr>
          <w:p w:rsidR="00C93D81" w:rsidRPr="00DC2FEE" w:rsidRDefault="00CE4E47" w:rsidP="00FC08CD">
            <w:pPr>
              <w:rPr>
                <w:rFonts w:cstheme="minorHAnsi"/>
                <w:sz w:val="20"/>
                <w:szCs w:val="20"/>
              </w:rPr>
            </w:pPr>
            <w:r w:rsidRPr="00DC2FEE">
              <w:rPr>
                <w:rFonts w:cstheme="minorHAnsi"/>
                <w:sz w:val="20"/>
                <w:szCs w:val="20"/>
              </w:rPr>
              <w:t>Anvendt litteratur og andet undervisningsmateriale fordelt på kernestof og supplerende stof</w:t>
            </w:r>
          </w:p>
          <w:p w:rsidR="00C93D81" w:rsidRDefault="00C93D81" w:rsidP="00FC08CD">
            <w:pPr>
              <w:rPr>
                <w:rFonts w:cstheme="minorHAnsi"/>
                <w:sz w:val="20"/>
                <w:szCs w:val="20"/>
              </w:rPr>
            </w:pPr>
            <w:r w:rsidRPr="00DC2FEE">
              <w:rPr>
                <w:rFonts w:cstheme="minorHAnsi"/>
                <w:sz w:val="20"/>
                <w:szCs w:val="20"/>
                <w:u w:val="single"/>
              </w:rPr>
              <w:t>Kernestof:</w:t>
            </w:r>
            <w:r w:rsidRPr="00DC2FEE">
              <w:rPr>
                <w:rFonts w:cstheme="minorHAnsi"/>
                <w:sz w:val="20"/>
                <w:szCs w:val="20"/>
              </w:rPr>
              <w:t xml:space="preserve"> </w:t>
            </w:r>
          </w:p>
          <w:p w:rsidR="00E73948" w:rsidRPr="00E73948" w:rsidRDefault="00E73948" w:rsidP="00E73948">
            <w:pPr>
              <w:pStyle w:val="Listeafsnit"/>
              <w:numPr>
                <w:ilvl w:val="0"/>
                <w:numId w:val="26"/>
              </w:numPr>
              <w:rPr>
                <w:rFonts w:cstheme="minorHAnsi"/>
                <w:sz w:val="20"/>
                <w:szCs w:val="20"/>
              </w:rPr>
            </w:pPr>
            <w:r>
              <w:rPr>
                <w:rFonts w:cstheme="minorHAnsi"/>
                <w:sz w:val="20"/>
                <w:szCs w:val="20"/>
              </w:rPr>
              <w:t xml:space="preserve">SamfNU C (2017) (I-bog) Systime, Afsnit. 5. </w:t>
            </w:r>
            <w:r w:rsidRPr="00E73948">
              <w:rPr>
                <w:rFonts w:cstheme="minorHAnsi"/>
                <w:i/>
                <w:sz w:val="20"/>
                <w:szCs w:val="20"/>
              </w:rPr>
              <w:t>Demokrati - hvorfor og hvordan?</w:t>
            </w:r>
            <w:r>
              <w:rPr>
                <w:rFonts w:cstheme="minorHAnsi"/>
                <w:i/>
                <w:sz w:val="20"/>
                <w:szCs w:val="20"/>
              </w:rPr>
              <w:t xml:space="preserve"> </w:t>
            </w:r>
            <w:r>
              <w:rPr>
                <w:rFonts w:cstheme="minorHAnsi"/>
                <w:sz w:val="20"/>
                <w:szCs w:val="20"/>
              </w:rPr>
              <w:t xml:space="preserve">(afsnit 5.1. </w:t>
            </w:r>
            <w:r w:rsidRPr="00E73948">
              <w:rPr>
                <w:rFonts w:cstheme="minorHAnsi"/>
                <w:i/>
                <w:sz w:val="20"/>
                <w:szCs w:val="20"/>
              </w:rPr>
              <w:t>Moderne demokrati</w:t>
            </w:r>
            <w:r>
              <w:rPr>
                <w:rFonts w:cstheme="minorHAnsi"/>
                <w:sz w:val="20"/>
                <w:szCs w:val="20"/>
              </w:rPr>
              <w:t>, 5.2</w:t>
            </w:r>
            <w:r w:rsidRPr="00E73948">
              <w:rPr>
                <w:rFonts w:cstheme="minorHAnsi"/>
                <w:i/>
                <w:sz w:val="20"/>
                <w:szCs w:val="20"/>
              </w:rPr>
              <w:t>. Rettigheder og pligter i demokratiet</w:t>
            </w:r>
          </w:p>
          <w:p w:rsidR="009F1EFA" w:rsidRDefault="009F1EFA" w:rsidP="00E73948">
            <w:pPr>
              <w:pStyle w:val="Listeafsnit"/>
              <w:numPr>
                <w:ilvl w:val="0"/>
                <w:numId w:val="26"/>
              </w:numPr>
              <w:rPr>
                <w:rFonts w:cstheme="minorHAnsi"/>
                <w:sz w:val="20"/>
                <w:szCs w:val="20"/>
              </w:rPr>
            </w:pPr>
            <w:r w:rsidRPr="00E73948">
              <w:rPr>
                <w:rFonts w:cstheme="minorHAnsi"/>
                <w:sz w:val="20"/>
                <w:szCs w:val="20"/>
              </w:rPr>
              <w:t>Grundloven</w:t>
            </w:r>
            <w:r w:rsidR="00DB1793" w:rsidRPr="00E73948">
              <w:rPr>
                <w:rFonts w:cstheme="minorHAnsi"/>
                <w:sz w:val="20"/>
                <w:szCs w:val="20"/>
              </w:rPr>
              <w:t>, 5. juni 1953</w:t>
            </w:r>
            <w:r w:rsidRPr="00E73948">
              <w:rPr>
                <w:rFonts w:cstheme="minorHAnsi"/>
                <w:sz w:val="20"/>
                <w:szCs w:val="20"/>
              </w:rPr>
              <w:t xml:space="preserve"> </w:t>
            </w:r>
            <w:r w:rsidR="00E73948" w:rsidRPr="00E73948">
              <w:rPr>
                <w:rFonts w:cstheme="minorHAnsi"/>
                <w:sz w:val="20"/>
                <w:szCs w:val="20"/>
              </w:rPr>
              <w:t>(</w:t>
            </w:r>
            <w:hyperlink r:id="rId7" w:history="1">
              <w:r w:rsidR="00E73948" w:rsidRPr="00E73948">
                <w:rPr>
                  <w:rStyle w:val="Hyperlink"/>
                  <w:rFonts w:cstheme="minorHAnsi"/>
                  <w:sz w:val="20"/>
                  <w:szCs w:val="20"/>
                </w:rPr>
                <w:t>https://nvsvuc.instructure.com/courses/1950/assignments/37625?module_item_id=45281</w:t>
              </w:r>
            </w:hyperlink>
            <w:r w:rsidRPr="00E73948">
              <w:rPr>
                <w:rFonts w:cstheme="minorHAnsi"/>
                <w:sz w:val="20"/>
                <w:szCs w:val="20"/>
              </w:rPr>
              <w:t xml:space="preserve"> </w:t>
            </w:r>
          </w:p>
          <w:p w:rsidR="00710324" w:rsidRPr="00D81025" w:rsidRDefault="00D81025" w:rsidP="00E73948">
            <w:pPr>
              <w:pStyle w:val="Listeafsnit"/>
              <w:numPr>
                <w:ilvl w:val="0"/>
                <w:numId w:val="26"/>
              </w:numPr>
              <w:rPr>
                <w:rFonts w:cstheme="minorHAnsi"/>
                <w:sz w:val="20"/>
                <w:szCs w:val="20"/>
              </w:rPr>
            </w:pPr>
            <w:r>
              <w:rPr>
                <w:rFonts w:cstheme="minorHAnsi"/>
                <w:sz w:val="20"/>
                <w:szCs w:val="20"/>
              </w:rPr>
              <w:t xml:space="preserve">SamfNU C (2017) </w:t>
            </w:r>
            <w:r w:rsidRPr="00D81025">
              <w:rPr>
                <w:rFonts w:cstheme="minorHAnsi"/>
                <w:sz w:val="20"/>
                <w:szCs w:val="20"/>
              </w:rPr>
              <w:t xml:space="preserve">3.1 </w:t>
            </w:r>
            <w:r>
              <w:rPr>
                <w:rFonts w:cstheme="minorHAnsi"/>
                <w:sz w:val="20"/>
                <w:szCs w:val="20"/>
              </w:rPr>
              <w:t>og</w:t>
            </w:r>
            <w:r w:rsidRPr="00D81025">
              <w:rPr>
                <w:rFonts w:cstheme="minorHAnsi"/>
                <w:sz w:val="20"/>
                <w:szCs w:val="20"/>
              </w:rPr>
              <w:t xml:space="preserve"> afsnit 3.2</w:t>
            </w:r>
            <w:r w:rsidRPr="00D81025">
              <w:rPr>
                <w:rFonts w:cstheme="minorHAnsi"/>
                <w:i/>
                <w:sz w:val="20"/>
                <w:szCs w:val="20"/>
              </w:rPr>
              <w:t>, Klassiske og andre ideologier</w:t>
            </w:r>
          </w:p>
          <w:p w:rsidR="00D81025" w:rsidRPr="00113C1E" w:rsidRDefault="00113C1E" w:rsidP="00E73948">
            <w:pPr>
              <w:pStyle w:val="Listeafsnit"/>
              <w:numPr>
                <w:ilvl w:val="0"/>
                <w:numId w:val="26"/>
              </w:numPr>
              <w:rPr>
                <w:rFonts w:cstheme="minorHAnsi"/>
                <w:i/>
                <w:sz w:val="20"/>
                <w:szCs w:val="20"/>
              </w:rPr>
            </w:pPr>
            <w:proofErr w:type="spellStart"/>
            <w:r>
              <w:rPr>
                <w:rFonts w:cstheme="minorHAnsi"/>
                <w:sz w:val="20"/>
                <w:szCs w:val="20"/>
              </w:rPr>
              <w:t>SamfNu</w:t>
            </w:r>
            <w:proofErr w:type="spellEnd"/>
            <w:r>
              <w:rPr>
                <w:rFonts w:cstheme="minorHAnsi"/>
                <w:sz w:val="20"/>
                <w:szCs w:val="20"/>
              </w:rPr>
              <w:t xml:space="preserve"> C (2017) </w:t>
            </w:r>
            <w:r w:rsidRPr="00113C1E">
              <w:rPr>
                <w:rFonts w:cstheme="minorHAnsi"/>
                <w:sz w:val="20"/>
                <w:szCs w:val="20"/>
              </w:rPr>
              <w:t>3.3.</w:t>
            </w:r>
            <w:r>
              <w:rPr>
                <w:rFonts w:cstheme="minorHAnsi"/>
                <w:sz w:val="20"/>
                <w:szCs w:val="20"/>
              </w:rPr>
              <w:t xml:space="preserve"> </w:t>
            </w:r>
            <w:r w:rsidRPr="00113C1E">
              <w:rPr>
                <w:rFonts w:cstheme="minorHAnsi"/>
                <w:i/>
                <w:sz w:val="20"/>
                <w:szCs w:val="20"/>
              </w:rPr>
              <w:t>Aktuelle politiske skillelinjer</w:t>
            </w:r>
          </w:p>
          <w:p w:rsidR="00991F80" w:rsidRPr="00DC2FEE" w:rsidRDefault="00991F80" w:rsidP="00FC08CD">
            <w:pPr>
              <w:rPr>
                <w:rFonts w:cstheme="minorHAnsi"/>
                <w:sz w:val="20"/>
                <w:szCs w:val="20"/>
                <w:u w:val="single"/>
              </w:rPr>
            </w:pPr>
            <w:r w:rsidRPr="00DC2FEE">
              <w:rPr>
                <w:rFonts w:cstheme="minorHAnsi"/>
                <w:sz w:val="20"/>
                <w:szCs w:val="20"/>
                <w:u w:val="single"/>
              </w:rPr>
              <w:t>Supplerende</w:t>
            </w:r>
            <w:r w:rsidR="00C93D81" w:rsidRPr="00DC2FEE">
              <w:rPr>
                <w:rFonts w:cstheme="minorHAnsi"/>
                <w:sz w:val="20"/>
                <w:szCs w:val="20"/>
                <w:u w:val="single"/>
              </w:rPr>
              <w:t xml:space="preserve"> stof</w:t>
            </w:r>
            <w:r w:rsidRPr="00DC2FEE">
              <w:rPr>
                <w:rFonts w:cstheme="minorHAnsi"/>
                <w:sz w:val="20"/>
                <w:szCs w:val="20"/>
                <w:u w:val="single"/>
              </w:rPr>
              <w:t xml:space="preserve">: </w:t>
            </w:r>
          </w:p>
          <w:p w:rsidR="001E1C84" w:rsidRDefault="006746B5" w:rsidP="003168D4">
            <w:pPr>
              <w:rPr>
                <w:rFonts w:cstheme="minorHAnsi"/>
                <w:sz w:val="20"/>
                <w:szCs w:val="20"/>
              </w:rPr>
            </w:pPr>
            <w:r w:rsidRPr="00DC2FEE">
              <w:rPr>
                <w:rFonts w:cstheme="minorHAnsi"/>
                <w:sz w:val="20"/>
                <w:szCs w:val="20"/>
              </w:rPr>
              <w:t>Artikler:</w:t>
            </w:r>
          </w:p>
          <w:p w:rsidR="003D4DD8" w:rsidRDefault="00E73948" w:rsidP="00E73948">
            <w:pPr>
              <w:pStyle w:val="Listeafsnit"/>
              <w:numPr>
                <w:ilvl w:val="0"/>
                <w:numId w:val="27"/>
              </w:numPr>
              <w:rPr>
                <w:rFonts w:cstheme="minorHAnsi"/>
                <w:sz w:val="20"/>
                <w:szCs w:val="20"/>
              </w:rPr>
            </w:pPr>
            <w:r>
              <w:rPr>
                <w:rFonts w:cstheme="minorHAnsi"/>
                <w:sz w:val="20"/>
                <w:szCs w:val="20"/>
              </w:rPr>
              <w:t xml:space="preserve">Tekstuddrag: </w:t>
            </w:r>
            <w:r w:rsidR="003D4DD8" w:rsidRPr="00E73948">
              <w:rPr>
                <w:rFonts w:cstheme="minorHAnsi"/>
                <w:i/>
                <w:sz w:val="20"/>
                <w:szCs w:val="20"/>
              </w:rPr>
              <w:t>Friheds- og menneskerettigheder</w:t>
            </w:r>
            <w:r w:rsidRPr="00E73948">
              <w:rPr>
                <w:rFonts w:cstheme="minorHAnsi"/>
                <w:sz w:val="20"/>
                <w:szCs w:val="20"/>
              </w:rPr>
              <w:t>, Systime</w:t>
            </w:r>
          </w:p>
          <w:p w:rsidR="00A324E6" w:rsidRDefault="00812F46" w:rsidP="00E73948">
            <w:pPr>
              <w:pStyle w:val="Listeafsnit"/>
              <w:numPr>
                <w:ilvl w:val="0"/>
                <w:numId w:val="27"/>
              </w:numPr>
              <w:rPr>
                <w:rFonts w:cstheme="minorHAnsi"/>
                <w:i/>
                <w:sz w:val="20"/>
                <w:szCs w:val="20"/>
              </w:rPr>
            </w:pPr>
            <w:r>
              <w:rPr>
                <w:rFonts w:cstheme="minorHAnsi"/>
                <w:sz w:val="20"/>
                <w:szCs w:val="20"/>
              </w:rPr>
              <w:t xml:space="preserve">Tekstuddrag: </w:t>
            </w:r>
            <w:r w:rsidRPr="00812F46">
              <w:rPr>
                <w:rFonts w:cstheme="minorHAnsi"/>
                <w:i/>
                <w:sz w:val="20"/>
                <w:szCs w:val="20"/>
              </w:rPr>
              <w:t>Det politiske kompas</w:t>
            </w:r>
          </w:p>
          <w:p w:rsidR="00C852FD" w:rsidRPr="00755431" w:rsidRDefault="00C852FD" w:rsidP="00E73948">
            <w:pPr>
              <w:pStyle w:val="Listeafsnit"/>
              <w:numPr>
                <w:ilvl w:val="0"/>
                <w:numId w:val="27"/>
              </w:numPr>
              <w:rPr>
                <w:rFonts w:cstheme="minorHAnsi"/>
                <w:i/>
                <w:sz w:val="20"/>
                <w:szCs w:val="20"/>
              </w:rPr>
            </w:pPr>
            <w:r>
              <w:rPr>
                <w:rFonts w:cstheme="minorHAnsi"/>
                <w:sz w:val="20"/>
                <w:szCs w:val="20"/>
              </w:rPr>
              <w:t xml:space="preserve">DR Politik, d. 24.1. 2022 </w:t>
            </w:r>
            <w:hyperlink r:id="rId8" w:history="1">
              <w:r w:rsidRPr="00120CD1">
                <w:rPr>
                  <w:rStyle w:val="Hyperlink"/>
                  <w:rFonts w:cstheme="minorHAnsi"/>
                  <w:sz w:val="20"/>
                  <w:szCs w:val="20"/>
                </w:rPr>
                <w:t>https://www.dr.dk/nyheder/politik/borgerlige-partier-vil-have-flere-haender-til-danmark-men-ikke-alle-landes</w:t>
              </w:r>
            </w:hyperlink>
            <w:r>
              <w:rPr>
                <w:rFonts w:cstheme="minorHAnsi"/>
                <w:sz w:val="20"/>
                <w:szCs w:val="20"/>
              </w:rPr>
              <w:t xml:space="preserve"> </w:t>
            </w:r>
          </w:p>
          <w:p w:rsidR="00755431" w:rsidRPr="00812F46" w:rsidRDefault="00596F57" w:rsidP="00E73948">
            <w:pPr>
              <w:pStyle w:val="Listeafsnit"/>
              <w:numPr>
                <w:ilvl w:val="0"/>
                <w:numId w:val="27"/>
              </w:numPr>
              <w:rPr>
                <w:rFonts w:cstheme="minorHAnsi"/>
                <w:i/>
                <w:sz w:val="20"/>
                <w:szCs w:val="20"/>
              </w:rPr>
            </w:pPr>
            <w:r>
              <w:rPr>
                <w:rFonts w:cstheme="minorHAnsi"/>
                <w:sz w:val="20"/>
                <w:szCs w:val="20"/>
              </w:rPr>
              <w:t xml:space="preserve">Diverse artikler på </w:t>
            </w:r>
            <w:hyperlink r:id="rId9" w:history="1">
              <w:r w:rsidRPr="00120CD1">
                <w:rPr>
                  <w:rStyle w:val="Hyperlink"/>
                  <w:rFonts w:cstheme="minorHAnsi"/>
                  <w:sz w:val="20"/>
                  <w:szCs w:val="20"/>
                </w:rPr>
                <w:t>https://www.dr.dk/nyheder/politik</w:t>
              </w:r>
            </w:hyperlink>
            <w:r>
              <w:rPr>
                <w:rFonts w:cstheme="minorHAnsi"/>
                <w:sz w:val="20"/>
                <w:szCs w:val="20"/>
              </w:rPr>
              <w:t xml:space="preserve"> </w:t>
            </w:r>
          </w:p>
          <w:p w:rsidR="00863792" w:rsidRPr="001E0CD7" w:rsidRDefault="00863792" w:rsidP="00863792">
            <w:pPr>
              <w:pStyle w:val="Listeafsnit"/>
              <w:rPr>
                <w:rFonts w:cstheme="minorHAnsi"/>
                <w:sz w:val="20"/>
                <w:szCs w:val="20"/>
              </w:rPr>
            </w:pPr>
          </w:p>
          <w:p w:rsidR="006746B5" w:rsidRPr="00DC2FEE" w:rsidRDefault="006746B5" w:rsidP="00FC08CD">
            <w:pPr>
              <w:rPr>
                <w:rFonts w:cstheme="minorHAnsi"/>
                <w:sz w:val="20"/>
                <w:szCs w:val="20"/>
              </w:rPr>
            </w:pPr>
            <w:r w:rsidRPr="00DC2FEE">
              <w:rPr>
                <w:rFonts w:cstheme="minorHAnsi"/>
                <w:sz w:val="20"/>
                <w:szCs w:val="20"/>
              </w:rPr>
              <w:t xml:space="preserve">Film/udsendelser: </w:t>
            </w:r>
          </w:p>
          <w:p w:rsidR="006746B5" w:rsidRPr="006141A9" w:rsidRDefault="006746B5" w:rsidP="001E1C84">
            <w:pPr>
              <w:pStyle w:val="Listeafsnit"/>
              <w:numPr>
                <w:ilvl w:val="0"/>
                <w:numId w:val="4"/>
              </w:numPr>
              <w:rPr>
                <w:rFonts w:cstheme="minorHAnsi"/>
                <w:sz w:val="20"/>
                <w:szCs w:val="20"/>
              </w:rPr>
            </w:pPr>
            <w:r w:rsidRPr="00DC2FEE">
              <w:rPr>
                <w:rFonts w:ascii="Calibri" w:hAnsi="Calibri" w:cs="Calibri"/>
                <w:color w:val="000000"/>
                <w:sz w:val="20"/>
                <w:szCs w:val="20"/>
              </w:rPr>
              <w:t>F</w:t>
            </w:r>
            <w:r w:rsidR="00DC2FEE" w:rsidRPr="00DC2FEE">
              <w:rPr>
                <w:rFonts w:ascii="Calibri" w:hAnsi="Calibri" w:cs="Calibri"/>
                <w:color w:val="000000"/>
                <w:sz w:val="20"/>
                <w:szCs w:val="20"/>
              </w:rPr>
              <w:t>ølgende film fra Folketingets hjemmeside</w:t>
            </w:r>
            <w:r w:rsidR="002754CB">
              <w:rPr>
                <w:rFonts w:ascii="Calibri" w:hAnsi="Calibri" w:cs="Calibri"/>
                <w:color w:val="000000"/>
                <w:sz w:val="20"/>
                <w:szCs w:val="20"/>
              </w:rPr>
              <w:t xml:space="preserve"> er set i timerne</w:t>
            </w:r>
            <w:r w:rsidR="00DC2FEE" w:rsidRPr="00DC2FEE">
              <w:rPr>
                <w:rFonts w:ascii="Calibri" w:hAnsi="Calibri" w:cs="Calibri"/>
                <w:color w:val="000000"/>
                <w:sz w:val="20"/>
                <w:szCs w:val="20"/>
              </w:rPr>
              <w:t xml:space="preserve">: </w:t>
            </w:r>
            <w:hyperlink r:id="rId10" w:history="1">
              <w:r w:rsidR="00DC2FEE" w:rsidRPr="00DC2FEE">
                <w:rPr>
                  <w:rStyle w:val="Hyperlink"/>
                  <w:rFonts w:ascii="Calibri" w:hAnsi="Calibri" w:cs="Calibri"/>
                  <w:sz w:val="20"/>
                  <w:szCs w:val="20"/>
                </w:rPr>
                <w:t>https://www.ft.dk/da/undervisning/undervisningsfilm</w:t>
              </w:r>
            </w:hyperlink>
            <w:r w:rsidR="00DC2FEE" w:rsidRPr="00DC2FEE">
              <w:rPr>
                <w:rStyle w:val="Hyperlink"/>
                <w:rFonts w:ascii="Calibri" w:hAnsi="Calibri" w:cs="Calibri"/>
                <w:sz w:val="20"/>
                <w:szCs w:val="20"/>
              </w:rPr>
              <w:br/>
            </w:r>
            <w:r w:rsidRPr="00DC2FEE">
              <w:rPr>
                <w:rFonts w:ascii="Calibri" w:hAnsi="Calibri" w:cs="Calibri"/>
                <w:color w:val="000000"/>
                <w:sz w:val="20"/>
                <w:szCs w:val="20"/>
              </w:rPr>
              <w:t xml:space="preserve"> </w:t>
            </w:r>
            <w:r w:rsidR="00DC2FEE" w:rsidRPr="00DC2FEE">
              <w:rPr>
                <w:rFonts w:ascii="Calibri" w:hAnsi="Calibri" w:cs="Calibri"/>
                <w:color w:val="000000"/>
                <w:sz w:val="20"/>
                <w:szCs w:val="20"/>
              </w:rPr>
              <w:t>”Demokrati”, ”Styreformer”,</w:t>
            </w:r>
            <w:r w:rsidR="00DC2FEE" w:rsidRPr="00DC2FEE">
              <w:rPr>
                <w:rFonts w:cstheme="minorHAnsi"/>
                <w:sz w:val="20"/>
                <w:szCs w:val="20"/>
              </w:rPr>
              <w:t xml:space="preserve"> </w:t>
            </w:r>
            <w:r w:rsidRPr="00DC2FEE">
              <w:rPr>
                <w:sz w:val="20"/>
                <w:szCs w:val="20"/>
              </w:rPr>
              <w:t>”Grundloven”</w:t>
            </w:r>
            <w:r w:rsidR="00DC2FEE" w:rsidRPr="00DC2FEE">
              <w:rPr>
                <w:rFonts w:cstheme="minorHAnsi"/>
                <w:sz w:val="20"/>
                <w:szCs w:val="20"/>
              </w:rPr>
              <w:t xml:space="preserve">, </w:t>
            </w:r>
            <w:r w:rsidRPr="00DC2FEE">
              <w:rPr>
                <w:sz w:val="20"/>
                <w:szCs w:val="20"/>
              </w:rPr>
              <w:t>”Regeringen”</w:t>
            </w:r>
          </w:p>
          <w:p w:rsidR="006141A9" w:rsidRPr="00DC2FEE" w:rsidRDefault="006141A9" w:rsidP="001E1C84">
            <w:pPr>
              <w:pStyle w:val="Listeafsnit"/>
              <w:numPr>
                <w:ilvl w:val="0"/>
                <w:numId w:val="4"/>
              </w:numPr>
              <w:rPr>
                <w:rFonts w:cstheme="minorHAnsi"/>
                <w:sz w:val="20"/>
                <w:szCs w:val="20"/>
              </w:rPr>
            </w:pPr>
            <w:r>
              <w:rPr>
                <w:rFonts w:cstheme="minorHAnsi"/>
                <w:sz w:val="20"/>
                <w:szCs w:val="20"/>
              </w:rPr>
              <w:t>Ørestad Gymnasium, Video med præsentation af Molins model</w:t>
            </w:r>
            <w:r w:rsidR="00A559D2">
              <w:rPr>
                <w:rFonts w:cstheme="minorHAnsi"/>
                <w:sz w:val="20"/>
                <w:szCs w:val="20"/>
              </w:rPr>
              <w:t xml:space="preserve">, </w:t>
            </w:r>
            <w:hyperlink r:id="rId11" w:history="1">
              <w:r w:rsidR="00A559D2" w:rsidRPr="00120CD1">
                <w:rPr>
                  <w:rStyle w:val="Hyperlink"/>
                  <w:rFonts w:cstheme="minorHAnsi"/>
                  <w:sz w:val="20"/>
                  <w:szCs w:val="20"/>
                </w:rPr>
                <w:t>https://www.youtube.com/watch?v=wW6eS_ZvaLk</w:t>
              </w:r>
            </w:hyperlink>
            <w:r w:rsidR="00A559D2">
              <w:rPr>
                <w:rFonts w:cstheme="minorHAnsi"/>
                <w:sz w:val="20"/>
                <w:szCs w:val="20"/>
              </w:rPr>
              <w:t xml:space="preserve"> </w:t>
            </w:r>
          </w:p>
          <w:p w:rsidR="00863792" w:rsidRPr="00C675ED" w:rsidRDefault="00863792" w:rsidP="000C4570">
            <w:pPr>
              <w:pStyle w:val="Listeafsnit"/>
            </w:pPr>
          </w:p>
        </w:tc>
      </w:tr>
      <w:tr w:rsidR="004D4CD7" w:rsidRPr="00525DFE" w:rsidTr="00F77445">
        <w:tc>
          <w:tcPr>
            <w:tcW w:w="1555" w:type="dxa"/>
          </w:tcPr>
          <w:p w:rsidR="00CE4E47" w:rsidRPr="00525DFE" w:rsidRDefault="00CE4E47" w:rsidP="00FC08CD">
            <w:pPr>
              <w:rPr>
                <w:rFonts w:cstheme="minorHAnsi"/>
                <w:b/>
              </w:rPr>
            </w:pPr>
            <w:r w:rsidRPr="00525DFE">
              <w:rPr>
                <w:rFonts w:cstheme="minorHAnsi"/>
                <w:b/>
              </w:rPr>
              <w:t>Omfang</w:t>
            </w:r>
          </w:p>
        </w:tc>
        <w:tc>
          <w:tcPr>
            <w:tcW w:w="8073" w:type="dxa"/>
          </w:tcPr>
          <w:p w:rsidR="00CE4E47" w:rsidRPr="00525DFE" w:rsidRDefault="002E34C5" w:rsidP="00FC08CD">
            <w:pPr>
              <w:rPr>
                <w:rFonts w:cstheme="minorHAnsi"/>
              </w:rPr>
            </w:pPr>
            <w:r>
              <w:rPr>
                <w:rFonts w:cstheme="minorHAnsi"/>
                <w:sz w:val="20"/>
              </w:rPr>
              <w:t>Fire</w:t>
            </w:r>
            <w:r w:rsidR="003101D1">
              <w:rPr>
                <w:rFonts w:cstheme="minorHAnsi"/>
                <w:sz w:val="20"/>
              </w:rPr>
              <w:t xml:space="preserve"> skriftlige afleveringsopgaver</w:t>
            </w:r>
            <w:r>
              <w:rPr>
                <w:rFonts w:cstheme="minorHAnsi"/>
                <w:sz w:val="20"/>
              </w:rPr>
              <w:t xml:space="preserve">, en per </w:t>
            </w:r>
            <w:proofErr w:type="gramStart"/>
            <w:r>
              <w:rPr>
                <w:rFonts w:cstheme="minorHAnsi"/>
                <w:sz w:val="20"/>
              </w:rPr>
              <w:t xml:space="preserve">uge, </w:t>
            </w:r>
            <w:r w:rsidR="003101D1">
              <w:rPr>
                <w:rFonts w:cstheme="minorHAnsi"/>
                <w:sz w:val="20"/>
              </w:rPr>
              <w:t xml:space="preserve"> samt</w:t>
            </w:r>
            <w:proofErr w:type="gramEnd"/>
            <w:r w:rsidR="003101D1">
              <w:rPr>
                <w:rFonts w:cstheme="minorHAnsi"/>
                <w:sz w:val="20"/>
              </w:rPr>
              <w:t xml:space="preserve"> 4 </w:t>
            </w:r>
            <w:r>
              <w:rPr>
                <w:rFonts w:cstheme="minorHAnsi"/>
                <w:sz w:val="20"/>
              </w:rPr>
              <w:t>l</w:t>
            </w:r>
            <w:r w:rsidR="00C93D81">
              <w:rPr>
                <w:rFonts w:cstheme="minorHAnsi"/>
                <w:sz w:val="20"/>
              </w:rPr>
              <w:t>ektioner af 50 minutters varighed</w:t>
            </w:r>
            <w:r>
              <w:rPr>
                <w:rFonts w:cstheme="minorHAnsi"/>
                <w:sz w:val="20"/>
              </w:rPr>
              <w:t xml:space="preserve"> (fremmøde)</w:t>
            </w:r>
          </w:p>
        </w:tc>
      </w:tr>
      <w:tr w:rsidR="004D4CD7" w:rsidRPr="00525DFE" w:rsidTr="00F77445">
        <w:tc>
          <w:tcPr>
            <w:tcW w:w="1555" w:type="dxa"/>
          </w:tcPr>
          <w:p w:rsidR="00CE4E47" w:rsidRPr="00525DFE" w:rsidRDefault="00CE4E47" w:rsidP="00FC08CD">
            <w:pPr>
              <w:rPr>
                <w:rFonts w:cstheme="minorHAnsi"/>
                <w:b/>
              </w:rPr>
            </w:pPr>
            <w:r w:rsidRPr="00525DFE">
              <w:rPr>
                <w:rFonts w:cstheme="minorHAnsi"/>
                <w:b/>
              </w:rPr>
              <w:t>Særlige fokuspunkter</w:t>
            </w:r>
          </w:p>
        </w:tc>
        <w:tc>
          <w:tcPr>
            <w:tcW w:w="8073" w:type="dxa"/>
          </w:tcPr>
          <w:p w:rsidR="00CE4E47" w:rsidRPr="00F00C95" w:rsidRDefault="00CE4E47" w:rsidP="00FC08CD">
            <w:pPr>
              <w:rPr>
                <w:rFonts w:cstheme="minorHAnsi"/>
                <w:sz w:val="20"/>
                <w:szCs w:val="20"/>
              </w:rPr>
            </w:pPr>
            <w:r w:rsidRPr="00F00C95">
              <w:rPr>
                <w:rFonts w:cstheme="minorHAnsi"/>
                <w:sz w:val="20"/>
                <w:szCs w:val="20"/>
              </w:rPr>
              <w:t>Kompetencer, læreplanens mål, progression</w:t>
            </w:r>
          </w:p>
          <w:p w:rsidR="00C32853" w:rsidRDefault="006B4A54" w:rsidP="00FD6EBA">
            <w:pPr>
              <w:rPr>
                <w:rFonts w:cstheme="minorHAnsi"/>
                <w:sz w:val="20"/>
                <w:szCs w:val="20"/>
              </w:rPr>
            </w:pPr>
            <w:r w:rsidRPr="00F00C95">
              <w:rPr>
                <w:rFonts w:cstheme="minorHAnsi"/>
                <w:sz w:val="20"/>
                <w:szCs w:val="20"/>
              </w:rPr>
              <w:t xml:space="preserve">I </w:t>
            </w:r>
            <w:r w:rsidR="001E0CD7">
              <w:rPr>
                <w:rFonts w:cstheme="minorHAnsi"/>
                <w:sz w:val="20"/>
                <w:szCs w:val="20"/>
              </w:rPr>
              <w:t>første</w:t>
            </w:r>
            <w:r w:rsidRPr="00F00C95">
              <w:rPr>
                <w:rFonts w:cstheme="minorHAnsi"/>
                <w:sz w:val="20"/>
                <w:szCs w:val="20"/>
              </w:rPr>
              <w:t xml:space="preserve"> forløb er der arbejdet med</w:t>
            </w:r>
            <w:r w:rsidR="008A3CB5">
              <w:rPr>
                <w:rFonts w:cstheme="minorHAnsi"/>
                <w:sz w:val="20"/>
                <w:szCs w:val="20"/>
              </w:rPr>
              <w:t xml:space="preserve"> </w:t>
            </w:r>
            <w:proofErr w:type="spellStart"/>
            <w:r w:rsidR="004D4CD7">
              <w:rPr>
                <w:rFonts w:cstheme="minorHAnsi"/>
                <w:sz w:val="20"/>
                <w:szCs w:val="20"/>
              </w:rPr>
              <w:t>Eastons</w:t>
            </w:r>
            <w:proofErr w:type="spellEnd"/>
            <w:r w:rsidR="004D4CD7">
              <w:rPr>
                <w:rFonts w:cstheme="minorHAnsi"/>
                <w:sz w:val="20"/>
                <w:szCs w:val="20"/>
              </w:rPr>
              <w:t xml:space="preserve"> model for</w:t>
            </w:r>
            <w:r w:rsidR="008A3CB5">
              <w:rPr>
                <w:rFonts w:cstheme="minorHAnsi"/>
                <w:sz w:val="20"/>
                <w:szCs w:val="20"/>
              </w:rPr>
              <w:t xml:space="preserve"> politik og</w:t>
            </w:r>
            <w:r w:rsidRPr="00F00C95">
              <w:rPr>
                <w:rFonts w:cstheme="minorHAnsi"/>
                <w:sz w:val="20"/>
                <w:szCs w:val="20"/>
              </w:rPr>
              <w:t xml:space="preserve"> forskellige demokratiformer og demokratiidealer</w:t>
            </w:r>
            <w:r w:rsidR="000D128B">
              <w:rPr>
                <w:rFonts w:cstheme="minorHAnsi"/>
                <w:sz w:val="20"/>
                <w:szCs w:val="20"/>
              </w:rPr>
              <w:t>. Kursisterne har både fo</w:t>
            </w:r>
            <w:r w:rsidR="000C4570">
              <w:rPr>
                <w:rFonts w:cstheme="minorHAnsi"/>
                <w:sz w:val="20"/>
                <w:szCs w:val="20"/>
              </w:rPr>
              <w:t>r</w:t>
            </w:r>
            <w:r w:rsidR="000D128B">
              <w:rPr>
                <w:rFonts w:cstheme="minorHAnsi"/>
                <w:sz w:val="20"/>
                <w:szCs w:val="20"/>
              </w:rPr>
              <w:t>holdt sig til</w:t>
            </w:r>
            <w:r w:rsidR="005D2859">
              <w:rPr>
                <w:rFonts w:cstheme="minorHAnsi"/>
                <w:sz w:val="20"/>
                <w:szCs w:val="20"/>
              </w:rPr>
              <w:t xml:space="preserve"> frihedsrettighederne og til</w:t>
            </w:r>
            <w:r w:rsidR="000D128B">
              <w:rPr>
                <w:rFonts w:cstheme="minorHAnsi"/>
                <w:sz w:val="20"/>
                <w:szCs w:val="20"/>
              </w:rPr>
              <w:t xml:space="preserve"> demokratiet</w:t>
            </w:r>
            <w:r w:rsidR="00344EA9">
              <w:rPr>
                <w:rFonts w:cstheme="minorHAnsi"/>
                <w:sz w:val="20"/>
                <w:szCs w:val="20"/>
              </w:rPr>
              <w:t>, både</w:t>
            </w:r>
            <w:r w:rsidR="000D128B">
              <w:rPr>
                <w:rFonts w:cstheme="minorHAnsi"/>
                <w:sz w:val="20"/>
                <w:szCs w:val="20"/>
              </w:rPr>
              <w:t xml:space="preserve"> som styreform og som</w:t>
            </w:r>
            <w:r w:rsidR="00344EA9">
              <w:rPr>
                <w:rFonts w:cstheme="minorHAnsi"/>
                <w:sz w:val="20"/>
                <w:szCs w:val="20"/>
              </w:rPr>
              <w:t xml:space="preserve"> en</w:t>
            </w:r>
            <w:r w:rsidR="000D128B">
              <w:rPr>
                <w:rFonts w:cstheme="minorHAnsi"/>
                <w:sz w:val="20"/>
                <w:szCs w:val="20"/>
              </w:rPr>
              <w:t xml:space="preserve"> livsform, lige som medborgerens r</w:t>
            </w:r>
            <w:r w:rsidRPr="00F00C95">
              <w:rPr>
                <w:rFonts w:cstheme="minorHAnsi"/>
                <w:sz w:val="20"/>
                <w:szCs w:val="20"/>
              </w:rPr>
              <w:t xml:space="preserve">ettigheder og pligter </w:t>
            </w:r>
            <w:r w:rsidR="008A3CB5">
              <w:rPr>
                <w:rFonts w:cstheme="minorHAnsi"/>
                <w:sz w:val="20"/>
                <w:szCs w:val="20"/>
              </w:rPr>
              <w:t>er blevet belyst</w:t>
            </w:r>
            <w:r w:rsidR="00C675ED">
              <w:rPr>
                <w:rFonts w:cstheme="minorHAnsi"/>
                <w:sz w:val="20"/>
                <w:szCs w:val="20"/>
              </w:rPr>
              <w:t>.</w:t>
            </w:r>
            <w:r w:rsidRPr="00F00C95">
              <w:rPr>
                <w:rFonts w:cstheme="minorHAnsi"/>
                <w:sz w:val="20"/>
                <w:szCs w:val="20"/>
              </w:rPr>
              <w:t xml:space="preserve"> </w:t>
            </w:r>
            <w:r w:rsidR="00C675ED">
              <w:rPr>
                <w:rFonts w:cstheme="minorHAnsi"/>
                <w:sz w:val="20"/>
                <w:szCs w:val="20"/>
              </w:rPr>
              <w:t>D</w:t>
            </w:r>
            <w:r w:rsidR="004D4CD7">
              <w:rPr>
                <w:rFonts w:cstheme="minorHAnsi"/>
                <w:sz w:val="20"/>
                <w:szCs w:val="20"/>
              </w:rPr>
              <w:t>et samme gælder de d</w:t>
            </w:r>
            <w:r w:rsidRPr="00F00C95">
              <w:rPr>
                <w:rFonts w:cstheme="minorHAnsi"/>
                <w:sz w:val="20"/>
                <w:szCs w:val="20"/>
              </w:rPr>
              <w:t>emokratiske udf</w:t>
            </w:r>
            <w:r w:rsidR="001E0CD7">
              <w:rPr>
                <w:rFonts w:cstheme="minorHAnsi"/>
                <w:sz w:val="20"/>
                <w:szCs w:val="20"/>
              </w:rPr>
              <w:t>ordringer</w:t>
            </w:r>
            <w:r w:rsidR="008A3CB5">
              <w:rPr>
                <w:rFonts w:cstheme="minorHAnsi"/>
                <w:sz w:val="20"/>
                <w:szCs w:val="20"/>
              </w:rPr>
              <w:t xml:space="preserve"> med manglende engagement</w:t>
            </w:r>
            <w:r w:rsidR="00C675ED">
              <w:rPr>
                <w:rFonts w:cstheme="minorHAnsi"/>
                <w:sz w:val="20"/>
                <w:szCs w:val="20"/>
              </w:rPr>
              <w:t xml:space="preserve"> </w:t>
            </w:r>
            <w:r w:rsidR="001E0CD7">
              <w:rPr>
                <w:rFonts w:cstheme="minorHAnsi"/>
                <w:sz w:val="20"/>
                <w:szCs w:val="20"/>
              </w:rPr>
              <w:t>i det</w:t>
            </w:r>
            <w:r w:rsidRPr="00F00C95">
              <w:rPr>
                <w:rFonts w:cstheme="minorHAnsi"/>
                <w:sz w:val="20"/>
                <w:szCs w:val="20"/>
              </w:rPr>
              <w:t xml:space="preserve"> </w:t>
            </w:r>
            <w:r w:rsidR="001E0CD7">
              <w:rPr>
                <w:rFonts w:cstheme="minorHAnsi"/>
                <w:sz w:val="20"/>
                <w:szCs w:val="20"/>
              </w:rPr>
              <w:t>repræsentative</w:t>
            </w:r>
            <w:r w:rsidRPr="00F00C95">
              <w:rPr>
                <w:rFonts w:cstheme="minorHAnsi"/>
                <w:sz w:val="20"/>
                <w:szCs w:val="20"/>
              </w:rPr>
              <w:t xml:space="preserve"> demokrati</w:t>
            </w:r>
            <w:r w:rsidR="004D4CD7">
              <w:rPr>
                <w:rFonts w:cstheme="minorHAnsi"/>
                <w:sz w:val="20"/>
                <w:szCs w:val="20"/>
              </w:rPr>
              <w:t>.</w:t>
            </w:r>
            <w:r w:rsidR="001E0CD7">
              <w:rPr>
                <w:rFonts w:cstheme="minorHAnsi"/>
                <w:sz w:val="20"/>
              </w:rPr>
              <w:t xml:space="preserve"> </w:t>
            </w:r>
            <w:r w:rsidR="00FD6EBA" w:rsidRPr="00F00C95">
              <w:rPr>
                <w:rFonts w:cstheme="minorHAnsi"/>
                <w:sz w:val="20"/>
                <w:szCs w:val="20"/>
              </w:rPr>
              <w:t>Der er arbejdet med magtens placering i Danmark, herunder grundloven, magtens tredeling</w:t>
            </w:r>
            <w:r w:rsidR="00FD6EBA">
              <w:rPr>
                <w:rFonts w:cstheme="minorHAnsi"/>
                <w:sz w:val="20"/>
                <w:szCs w:val="20"/>
              </w:rPr>
              <w:t xml:space="preserve"> og det parlamentariske princip</w:t>
            </w:r>
            <w:r w:rsidR="006E08C0">
              <w:rPr>
                <w:rFonts w:cstheme="minorHAnsi"/>
                <w:sz w:val="20"/>
                <w:szCs w:val="20"/>
              </w:rPr>
              <w:t>.</w:t>
            </w:r>
          </w:p>
          <w:p w:rsidR="00FD6EBA" w:rsidRPr="00FD6EBA" w:rsidRDefault="00C32853" w:rsidP="00FD6EBA">
            <w:pPr>
              <w:rPr>
                <w:rFonts w:cstheme="minorHAnsi"/>
                <w:sz w:val="20"/>
                <w:szCs w:val="20"/>
              </w:rPr>
            </w:pPr>
            <w:r>
              <w:rPr>
                <w:rFonts w:cstheme="minorHAnsi"/>
                <w:sz w:val="20"/>
                <w:szCs w:val="20"/>
              </w:rPr>
              <w:t xml:space="preserve">De tre klassiske ideologier er gennemgået sammen med ideologiske forgreninger som ses i nutidens politiske landskab. </w:t>
            </w:r>
            <w:r w:rsidR="009A259E">
              <w:rPr>
                <w:rFonts w:cstheme="minorHAnsi"/>
                <w:sz w:val="20"/>
                <w:szCs w:val="20"/>
              </w:rPr>
              <w:t>Det gælder både de fordelings- og de værdipolitiske skillelinjer i dansk politik</w:t>
            </w:r>
            <w:r w:rsidR="004037FC">
              <w:rPr>
                <w:rFonts w:cstheme="minorHAnsi"/>
                <w:sz w:val="20"/>
                <w:szCs w:val="20"/>
              </w:rPr>
              <w:t xml:space="preserve"> (Det politiske kompas)</w:t>
            </w:r>
            <w:r w:rsidR="009A259E">
              <w:rPr>
                <w:rFonts w:cstheme="minorHAnsi"/>
                <w:sz w:val="20"/>
                <w:szCs w:val="20"/>
              </w:rPr>
              <w:t xml:space="preserve"> </w:t>
            </w:r>
            <w:r w:rsidR="000C4570">
              <w:rPr>
                <w:rFonts w:cstheme="minorHAnsi"/>
                <w:sz w:val="20"/>
                <w:szCs w:val="20"/>
              </w:rPr>
              <w:t xml:space="preserve">Partiernes stillingtagen analyseret på baggrund af Molins model. </w:t>
            </w:r>
            <w:r w:rsidR="004D4CD7">
              <w:rPr>
                <w:rFonts w:cstheme="minorHAnsi"/>
                <w:sz w:val="20"/>
                <w:szCs w:val="20"/>
              </w:rPr>
              <w:t xml:space="preserve"> </w:t>
            </w:r>
            <w:r w:rsidR="006E08C0">
              <w:rPr>
                <w:rFonts w:cstheme="minorHAnsi"/>
                <w:sz w:val="20"/>
              </w:rPr>
              <w:t xml:space="preserve"> </w:t>
            </w:r>
          </w:p>
          <w:p w:rsidR="000F259A" w:rsidRPr="00FD6EBA" w:rsidRDefault="006B4A54" w:rsidP="00FD6EBA">
            <w:pPr>
              <w:rPr>
                <w:rFonts w:cstheme="minorHAnsi"/>
                <w:sz w:val="20"/>
                <w:szCs w:val="20"/>
              </w:rPr>
            </w:pPr>
            <w:r w:rsidRPr="00F00C95">
              <w:rPr>
                <w:rFonts w:cstheme="minorHAnsi"/>
                <w:sz w:val="20"/>
                <w:szCs w:val="20"/>
              </w:rPr>
              <w:t xml:space="preserve">Der er arbejdet med </w:t>
            </w:r>
            <w:r w:rsidR="00C201D6">
              <w:rPr>
                <w:rFonts w:cstheme="minorHAnsi"/>
                <w:sz w:val="20"/>
                <w:szCs w:val="20"/>
              </w:rPr>
              <w:t>kvalitativ</w:t>
            </w:r>
            <w:r w:rsidR="001E0CD7">
              <w:rPr>
                <w:rFonts w:cstheme="minorHAnsi"/>
                <w:sz w:val="20"/>
                <w:szCs w:val="20"/>
              </w:rPr>
              <w:t>e tilgang i form af tekstanalyse</w:t>
            </w:r>
            <w:r w:rsidR="00C201D6">
              <w:rPr>
                <w:rFonts w:cstheme="minorHAnsi"/>
                <w:sz w:val="20"/>
                <w:szCs w:val="20"/>
              </w:rPr>
              <w:t xml:space="preserve"> og</w:t>
            </w:r>
            <w:r w:rsidR="001E0CD7">
              <w:rPr>
                <w:rFonts w:cstheme="minorHAnsi"/>
                <w:sz w:val="20"/>
                <w:szCs w:val="20"/>
              </w:rPr>
              <w:t xml:space="preserve"> med</w:t>
            </w:r>
            <w:r w:rsidR="00C201D6">
              <w:rPr>
                <w:rFonts w:cstheme="minorHAnsi"/>
                <w:sz w:val="20"/>
                <w:szCs w:val="20"/>
              </w:rPr>
              <w:t xml:space="preserve"> kvantitativ</w:t>
            </w:r>
            <w:r w:rsidR="001E0CD7">
              <w:rPr>
                <w:rFonts w:cstheme="minorHAnsi"/>
                <w:sz w:val="20"/>
                <w:szCs w:val="20"/>
              </w:rPr>
              <w:t>e</w:t>
            </w:r>
            <w:r w:rsidR="00C201D6">
              <w:rPr>
                <w:rFonts w:cstheme="minorHAnsi"/>
                <w:sz w:val="20"/>
                <w:szCs w:val="20"/>
              </w:rPr>
              <w:t xml:space="preserve"> metode</w:t>
            </w:r>
            <w:r w:rsidR="001E0CD7">
              <w:rPr>
                <w:rFonts w:cstheme="minorHAnsi"/>
                <w:sz w:val="20"/>
                <w:szCs w:val="20"/>
              </w:rPr>
              <w:t>r</w:t>
            </w:r>
            <w:r w:rsidR="002E34C5">
              <w:rPr>
                <w:rFonts w:cstheme="minorHAnsi"/>
                <w:sz w:val="20"/>
                <w:szCs w:val="20"/>
              </w:rPr>
              <w:t xml:space="preserve"> gennem analysen </w:t>
            </w:r>
            <w:r w:rsidR="001E0CD7">
              <w:rPr>
                <w:rFonts w:cstheme="minorHAnsi"/>
                <w:sz w:val="20"/>
                <w:szCs w:val="20"/>
              </w:rPr>
              <w:t xml:space="preserve">af opinionsundersøgelser om dansk politik. </w:t>
            </w:r>
          </w:p>
        </w:tc>
      </w:tr>
      <w:tr w:rsidR="004D4CD7" w:rsidRPr="00525DFE" w:rsidTr="00F77445">
        <w:tc>
          <w:tcPr>
            <w:tcW w:w="1555" w:type="dxa"/>
          </w:tcPr>
          <w:p w:rsidR="00CE4E47" w:rsidRPr="00525DFE" w:rsidRDefault="00CE4E47" w:rsidP="00FC08CD">
            <w:pPr>
              <w:rPr>
                <w:rFonts w:cstheme="minorHAnsi"/>
                <w:b/>
              </w:rPr>
            </w:pPr>
            <w:r w:rsidRPr="00525DFE">
              <w:rPr>
                <w:rFonts w:cstheme="minorHAnsi"/>
                <w:b/>
              </w:rPr>
              <w:lastRenderedPageBreak/>
              <w:t>Væsentligste arbejds</w:t>
            </w:r>
            <w:r w:rsidR="00F77445">
              <w:rPr>
                <w:rFonts w:cstheme="minorHAnsi"/>
                <w:b/>
              </w:rPr>
              <w:t xml:space="preserve">- </w:t>
            </w:r>
            <w:r w:rsidRPr="00525DFE">
              <w:rPr>
                <w:rFonts w:cstheme="minorHAnsi"/>
                <w:b/>
              </w:rPr>
              <w:t>former</w:t>
            </w:r>
          </w:p>
        </w:tc>
        <w:tc>
          <w:tcPr>
            <w:tcW w:w="8073" w:type="dxa"/>
          </w:tcPr>
          <w:p w:rsidR="00CE4E47" w:rsidRPr="00856D37" w:rsidRDefault="00FD6EBA" w:rsidP="00856D37">
            <w:pPr>
              <w:rPr>
                <w:rFonts w:cstheme="minorHAnsi"/>
                <w:sz w:val="20"/>
              </w:rPr>
            </w:pPr>
            <w:r>
              <w:rPr>
                <w:rFonts w:cstheme="minorHAnsi"/>
                <w:sz w:val="20"/>
              </w:rPr>
              <w:t>Klasseundervisning, hjemmeopgaver, quizzer m</w:t>
            </w:r>
            <w:r w:rsidR="00F77445">
              <w:rPr>
                <w:rFonts w:cstheme="minorHAnsi"/>
                <w:sz w:val="20"/>
              </w:rPr>
              <w:t>.</w:t>
            </w:r>
            <w:r>
              <w:rPr>
                <w:rFonts w:cstheme="minorHAnsi"/>
                <w:sz w:val="20"/>
              </w:rPr>
              <w:t xml:space="preserve">m. </w:t>
            </w:r>
          </w:p>
        </w:tc>
      </w:tr>
    </w:tbl>
    <w:p w:rsidR="00CE4E47" w:rsidRDefault="00CE4E47" w:rsidP="00CE4E47">
      <w:pPr>
        <w:rPr>
          <w:rFonts w:cstheme="minorHAnsi"/>
        </w:rPr>
      </w:pPr>
    </w:p>
    <w:p w:rsidR="00F40AAB" w:rsidRPr="00244EE5" w:rsidRDefault="00F40AAB" w:rsidP="00F40AAB">
      <w:pPr>
        <w:rPr>
          <w:rFonts w:cstheme="minorHAnsi"/>
          <w:b/>
          <w:sz w:val="28"/>
          <w:szCs w:val="28"/>
        </w:rPr>
      </w:pPr>
      <w:r>
        <w:rPr>
          <w:rFonts w:cstheme="minorHAnsi"/>
          <w:b/>
          <w:sz w:val="28"/>
          <w:szCs w:val="28"/>
        </w:rPr>
        <w:br w:type="page"/>
      </w:r>
    </w:p>
    <w:p w:rsidR="00E33FE8" w:rsidRPr="00525DFE" w:rsidRDefault="00E33FE8" w:rsidP="00F40AAB">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7961"/>
      </w:tblGrid>
      <w:tr w:rsidR="00E15C1F" w:rsidRPr="00525DFE" w:rsidTr="002C4A9D">
        <w:tc>
          <w:tcPr>
            <w:tcW w:w="0" w:type="auto"/>
          </w:tcPr>
          <w:p w:rsidR="00F40AAB" w:rsidRPr="00525DFE" w:rsidRDefault="00F40AAB" w:rsidP="002C4A9D">
            <w:pPr>
              <w:rPr>
                <w:rFonts w:cstheme="minorHAnsi"/>
                <w:b/>
              </w:rPr>
            </w:pPr>
            <w:bookmarkStart w:id="1" w:name="Titel4"/>
            <w:r>
              <w:rPr>
                <w:rFonts w:cstheme="minorHAnsi"/>
                <w:b/>
              </w:rPr>
              <w:t xml:space="preserve">Titel </w:t>
            </w:r>
            <w:r w:rsidR="00F77445">
              <w:rPr>
                <w:rFonts w:cstheme="minorHAnsi"/>
                <w:b/>
              </w:rPr>
              <w:t>2</w:t>
            </w:r>
          </w:p>
        </w:tc>
        <w:tc>
          <w:tcPr>
            <w:tcW w:w="0" w:type="auto"/>
          </w:tcPr>
          <w:p w:rsidR="00F40AAB" w:rsidRPr="00BC117F" w:rsidRDefault="000723F3" w:rsidP="002C4A9D">
            <w:pPr>
              <w:rPr>
                <w:rFonts w:cstheme="minorHAnsi"/>
                <w:sz w:val="20"/>
                <w:szCs w:val="20"/>
              </w:rPr>
            </w:pPr>
            <w:r>
              <w:rPr>
                <w:rFonts w:cstheme="minorHAnsi"/>
                <w:sz w:val="20"/>
                <w:szCs w:val="20"/>
              </w:rPr>
              <w:t>Samfundsø</w:t>
            </w:r>
            <w:r w:rsidR="00DE51DD">
              <w:rPr>
                <w:rFonts w:cstheme="minorHAnsi"/>
                <w:sz w:val="20"/>
                <w:szCs w:val="20"/>
              </w:rPr>
              <w:t>konomi og velfærd</w:t>
            </w:r>
          </w:p>
        </w:tc>
      </w:tr>
      <w:bookmarkEnd w:id="1"/>
      <w:tr w:rsidR="00E15C1F" w:rsidRPr="00525DFE" w:rsidTr="002C4A9D">
        <w:tc>
          <w:tcPr>
            <w:tcW w:w="0" w:type="auto"/>
          </w:tcPr>
          <w:p w:rsidR="00F40AAB" w:rsidRPr="00525DFE" w:rsidRDefault="00F40AAB" w:rsidP="002C4A9D">
            <w:pPr>
              <w:rPr>
                <w:rFonts w:cstheme="minorHAnsi"/>
                <w:b/>
              </w:rPr>
            </w:pPr>
            <w:r w:rsidRPr="00525DFE">
              <w:rPr>
                <w:rFonts w:cstheme="minorHAnsi"/>
                <w:b/>
              </w:rPr>
              <w:t>Indhold</w:t>
            </w:r>
          </w:p>
        </w:tc>
        <w:tc>
          <w:tcPr>
            <w:tcW w:w="0" w:type="auto"/>
          </w:tcPr>
          <w:p w:rsidR="00F40AAB" w:rsidRPr="00C9270F" w:rsidRDefault="00F40AAB" w:rsidP="002C4A9D">
            <w:pPr>
              <w:rPr>
                <w:rFonts w:cstheme="minorHAnsi"/>
                <w:sz w:val="20"/>
                <w:szCs w:val="20"/>
              </w:rPr>
            </w:pPr>
            <w:r w:rsidRPr="00C9270F">
              <w:rPr>
                <w:rFonts w:cstheme="minorHAnsi"/>
                <w:sz w:val="20"/>
                <w:szCs w:val="20"/>
              </w:rPr>
              <w:t>Anvendt litteratur og andet undervisningsmateriale fordelt på kernestof og supplerende stof</w:t>
            </w:r>
          </w:p>
          <w:p w:rsidR="00F40AAB" w:rsidRPr="00C9270F" w:rsidRDefault="00F40AAB" w:rsidP="002C4A9D">
            <w:pPr>
              <w:rPr>
                <w:rFonts w:cstheme="minorHAnsi"/>
                <w:sz w:val="20"/>
                <w:szCs w:val="20"/>
              </w:rPr>
            </w:pPr>
            <w:r w:rsidRPr="00C9270F">
              <w:rPr>
                <w:rFonts w:cstheme="minorHAnsi"/>
                <w:sz w:val="20"/>
                <w:szCs w:val="20"/>
                <w:u w:val="single"/>
              </w:rPr>
              <w:t>Kernestof</w:t>
            </w:r>
            <w:r w:rsidR="00F00C95" w:rsidRPr="00C9270F">
              <w:rPr>
                <w:rFonts w:cstheme="minorHAnsi"/>
                <w:sz w:val="20"/>
                <w:szCs w:val="20"/>
                <w:u w:val="single"/>
              </w:rPr>
              <w:t>:</w:t>
            </w:r>
          </w:p>
          <w:p w:rsidR="00F40AAB" w:rsidRDefault="002A2353" w:rsidP="002A2353">
            <w:pPr>
              <w:pStyle w:val="Listeafsnit"/>
              <w:numPr>
                <w:ilvl w:val="0"/>
                <w:numId w:val="24"/>
              </w:numPr>
              <w:rPr>
                <w:rFonts w:cstheme="minorHAnsi"/>
                <w:sz w:val="20"/>
                <w:szCs w:val="20"/>
              </w:rPr>
            </w:pPr>
            <w:r>
              <w:rPr>
                <w:rFonts w:cstheme="minorHAnsi"/>
                <w:sz w:val="20"/>
                <w:szCs w:val="20"/>
              </w:rPr>
              <w:t>SamfNU C (2017) (I-bog) Systime</w:t>
            </w:r>
            <w:r w:rsidR="008C099E">
              <w:rPr>
                <w:rFonts w:cstheme="minorHAnsi"/>
                <w:sz w:val="20"/>
                <w:szCs w:val="20"/>
              </w:rPr>
              <w:t>, Kapitel</w:t>
            </w:r>
            <w:r>
              <w:rPr>
                <w:rFonts w:cstheme="minorHAnsi"/>
                <w:sz w:val="20"/>
                <w:szCs w:val="20"/>
              </w:rPr>
              <w:t xml:space="preserve"> </w:t>
            </w:r>
            <w:r w:rsidRPr="002A2353">
              <w:rPr>
                <w:rFonts w:cstheme="minorHAnsi"/>
                <w:sz w:val="20"/>
                <w:szCs w:val="20"/>
              </w:rPr>
              <w:t>7. Økonomi</w:t>
            </w:r>
            <w:r w:rsidR="008C099E">
              <w:rPr>
                <w:rFonts w:cstheme="minorHAnsi"/>
                <w:sz w:val="20"/>
                <w:szCs w:val="20"/>
              </w:rPr>
              <w:t xml:space="preserve">, </w:t>
            </w:r>
            <w:r w:rsidRPr="002A2353">
              <w:rPr>
                <w:rFonts w:cstheme="minorHAnsi"/>
                <w:sz w:val="20"/>
                <w:szCs w:val="20"/>
              </w:rPr>
              <w:t>afsnit 7.1 Økonomisk sammenhæng og økonomiske mål</w:t>
            </w:r>
            <w:r>
              <w:rPr>
                <w:rFonts w:cstheme="minorHAnsi"/>
                <w:sz w:val="20"/>
                <w:szCs w:val="20"/>
              </w:rPr>
              <w:t xml:space="preserve">, </w:t>
            </w:r>
            <w:r w:rsidRPr="002A2353">
              <w:rPr>
                <w:rFonts w:cstheme="minorHAnsi"/>
                <w:sz w:val="20"/>
                <w:szCs w:val="20"/>
              </w:rPr>
              <w:t>afsnit 7.1.1 Økonomiske mål og målkonflikter -</w:t>
            </w:r>
            <w:r w:rsidR="00A64418">
              <w:rPr>
                <w:rFonts w:cstheme="minorHAnsi"/>
                <w:sz w:val="20"/>
                <w:szCs w:val="20"/>
              </w:rPr>
              <w:t xml:space="preserve"> </w:t>
            </w:r>
            <w:r w:rsidR="00A64418" w:rsidRPr="00A64418">
              <w:rPr>
                <w:rFonts w:cstheme="minorHAnsi"/>
                <w:sz w:val="20"/>
                <w:szCs w:val="20"/>
              </w:rPr>
              <w:t>7.2 Økonomisk politik - kan vi styre økonomien? + 7.2.1. Makroøkonomisk politik samt 7.2.2. om finanspolitik.</w:t>
            </w:r>
          </w:p>
          <w:p w:rsidR="00234AE3" w:rsidRDefault="00234AE3" w:rsidP="002A2353">
            <w:pPr>
              <w:pStyle w:val="Listeafsnit"/>
              <w:numPr>
                <w:ilvl w:val="0"/>
                <w:numId w:val="24"/>
              </w:numPr>
              <w:rPr>
                <w:rFonts w:cstheme="minorHAnsi"/>
                <w:sz w:val="20"/>
                <w:szCs w:val="20"/>
              </w:rPr>
            </w:pPr>
            <w:r w:rsidRPr="00234AE3">
              <w:rPr>
                <w:rFonts w:cstheme="minorHAnsi"/>
                <w:sz w:val="20"/>
                <w:szCs w:val="20"/>
              </w:rPr>
              <w:t>7.2.3. Pengepolitik &amp; 7.3. Strukturpolitik og arbejdsmarked</w:t>
            </w:r>
            <w:r>
              <w:rPr>
                <w:rFonts w:cstheme="minorHAnsi"/>
                <w:sz w:val="20"/>
                <w:szCs w:val="20"/>
              </w:rPr>
              <w:t xml:space="preserve"> </w:t>
            </w:r>
            <w:r w:rsidRPr="00234AE3">
              <w:rPr>
                <w:rFonts w:cstheme="minorHAnsi"/>
                <w:sz w:val="20"/>
                <w:szCs w:val="20"/>
              </w:rPr>
              <w:t xml:space="preserve">&amp; 7.3.1 Strukturpolitik </w:t>
            </w:r>
            <w:r>
              <w:rPr>
                <w:rFonts w:cstheme="minorHAnsi"/>
                <w:sz w:val="20"/>
                <w:szCs w:val="20"/>
              </w:rPr>
              <w:t>og</w:t>
            </w:r>
            <w:r w:rsidRPr="00234AE3">
              <w:rPr>
                <w:rFonts w:cstheme="minorHAnsi"/>
                <w:sz w:val="20"/>
                <w:szCs w:val="20"/>
              </w:rPr>
              <w:t xml:space="preserve"> 7.3.2. Arbejdsmarkedet</w:t>
            </w:r>
            <w:r>
              <w:rPr>
                <w:rFonts w:cstheme="minorHAnsi"/>
                <w:sz w:val="20"/>
                <w:szCs w:val="20"/>
              </w:rPr>
              <w:t xml:space="preserve">. </w:t>
            </w:r>
          </w:p>
          <w:p w:rsidR="000C187E" w:rsidRPr="002A2353" w:rsidRDefault="000C187E" w:rsidP="002A2353">
            <w:pPr>
              <w:pStyle w:val="Listeafsnit"/>
              <w:numPr>
                <w:ilvl w:val="0"/>
                <w:numId w:val="24"/>
              </w:numPr>
              <w:rPr>
                <w:rFonts w:cstheme="minorHAnsi"/>
                <w:sz w:val="20"/>
                <w:szCs w:val="20"/>
              </w:rPr>
            </w:pPr>
            <w:r>
              <w:rPr>
                <w:rFonts w:cstheme="minorHAnsi"/>
                <w:sz w:val="20"/>
                <w:szCs w:val="20"/>
              </w:rPr>
              <w:t>SamfNU C: Kapitel 6, Velfærd Rammen om det gode liv;</w:t>
            </w:r>
            <w:r w:rsidR="006A178C">
              <w:rPr>
                <w:rFonts w:cstheme="minorHAnsi"/>
                <w:sz w:val="20"/>
                <w:szCs w:val="20"/>
              </w:rPr>
              <w:t xml:space="preserve"> Afsnit</w:t>
            </w:r>
            <w:r>
              <w:rPr>
                <w:rFonts w:cstheme="minorHAnsi"/>
                <w:sz w:val="20"/>
                <w:szCs w:val="20"/>
              </w:rPr>
              <w:t xml:space="preserve"> 6.1. Hvem skal sikre velfærden? </w:t>
            </w:r>
            <w:r w:rsidR="006A178C">
              <w:rPr>
                <w:rFonts w:cstheme="minorHAnsi"/>
                <w:sz w:val="20"/>
                <w:szCs w:val="20"/>
              </w:rPr>
              <w:t>A</w:t>
            </w:r>
            <w:r w:rsidR="006A178C" w:rsidRPr="006A178C">
              <w:rPr>
                <w:rFonts w:cstheme="minorHAnsi"/>
                <w:sz w:val="20"/>
                <w:szCs w:val="20"/>
              </w:rPr>
              <w:t xml:space="preserve">fsnit 6.2 </w:t>
            </w:r>
            <w:r w:rsidR="006A178C">
              <w:rPr>
                <w:rFonts w:cstheme="minorHAnsi"/>
                <w:sz w:val="20"/>
                <w:szCs w:val="20"/>
              </w:rPr>
              <w:t>D</w:t>
            </w:r>
            <w:r w:rsidR="006A178C" w:rsidRPr="006A178C">
              <w:rPr>
                <w:rFonts w:cstheme="minorHAnsi"/>
                <w:sz w:val="20"/>
                <w:szCs w:val="20"/>
              </w:rPr>
              <w:t>en danske velfærdsmodel</w:t>
            </w:r>
            <w:r w:rsidR="006A178C">
              <w:rPr>
                <w:rFonts w:cstheme="minorHAnsi"/>
                <w:sz w:val="20"/>
                <w:szCs w:val="20"/>
              </w:rPr>
              <w:t xml:space="preserve"> og </w:t>
            </w:r>
            <w:r w:rsidR="006A178C" w:rsidRPr="006A178C">
              <w:rPr>
                <w:rFonts w:cstheme="minorHAnsi"/>
                <w:sz w:val="20"/>
                <w:szCs w:val="20"/>
              </w:rPr>
              <w:t>6.3.</w:t>
            </w:r>
            <w:r w:rsidR="006A178C">
              <w:rPr>
                <w:rFonts w:cstheme="minorHAnsi"/>
                <w:sz w:val="20"/>
                <w:szCs w:val="20"/>
              </w:rPr>
              <w:t xml:space="preserve"> Velfærdens fremtid. </w:t>
            </w:r>
          </w:p>
          <w:p w:rsidR="00F40AAB" w:rsidRDefault="00F40AAB" w:rsidP="00C9270F">
            <w:pPr>
              <w:rPr>
                <w:sz w:val="20"/>
                <w:szCs w:val="20"/>
              </w:rPr>
            </w:pPr>
            <w:r w:rsidRPr="00C9270F">
              <w:rPr>
                <w:sz w:val="20"/>
                <w:szCs w:val="20"/>
              </w:rPr>
              <w:t xml:space="preserve">Supplerende stof: </w:t>
            </w:r>
          </w:p>
          <w:p w:rsidR="005157C2" w:rsidRDefault="000851FE" w:rsidP="005157C2">
            <w:pPr>
              <w:pStyle w:val="Listeafsnit"/>
              <w:numPr>
                <w:ilvl w:val="0"/>
                <w:numId w:val="24"/>
              </w:numPr>
              <w:rPr>
                <w:sz w:val="20"/>
                <w:szCs w:val="20"/>
              </w:rPr>
            </w:pPr>
            <w:r>
              <w:rPr>
                <w:sz w:val="20"/>
                <w:szCs w:val="20"/>
              </w:rPr>
              <w:t>Jyllands-Posten</w:t>
            </w:r>
            <w:r w:rsidR="00E15C1F">
              <w:rPr>
                <w:sz w:val="20"/>
                <w:szCs w:val="20"/>
              </w:rPr>
              <w:t xml:space="preserve">, 23.12.21, </w:t>
            </w:r>
            <w:r w:rsidR="00E15C1F" w:rsidRPr="00E15C1F">
              <w:rPr>
                <w:i/>
                <w:sz w:val="20"/>
                <w:szCs w:val="20"/>
              </w:rPr>
              <w:t>Her er udsigterne for dansk økonomi i 2022:</w:t>
            </w:r>
            <w:r w:rsidR="00E15C1F">
              <w:rPr>
                <w:sz w:val="20"/>
                <w:szCs w:val="20"/>
              </w:rPr>
              <w:t xml:space="preserve"> </w:t>
            </w:r>
            <w:hyperlink r:id="rId12" w:history="1">
              <w:r w:rsidR="00E15C1F" w:rsidRPr="00BA1563">
                <w:rPr>
                  <w:rStyle w:val="Hyperlink"/>
                  <w:sz w:val="20"/>
                  <w:szCs w:val="20"/>
                </w:rPr>
                <w:t>https://finans.dk/okonomi/ECE13557107/her-er-udsigterne-for-dansk-oekonomi-i-2022-en-haard-vinter-fulgt-af-stigende-risiko-for-overophedning/?ctxref=ext</w:t>
              </w:r>
            </w:hyperlink>
            <w:r w:rsidR="00E15C1F">
              <w:rPr>
                <w:sz w:val="20"/>
                <w:szCs w:val="20"/>
              </w:rPr>
              <w:t xml:space="preserve"> </w:t>
            </w:r>
          </w:p>
          <w:p w:rsidR="00AB2F13" w:rsidRDefault="00AB2F13" w:rsidP="005157C2">
            <w:pPr>
              <w:pStyle w:val="Listeafsnit"/>
              <w:numPr>
                <w:ilvl w:val="0"/>
                <w:numId w:val="24"/>
              </w:numPr>
              <w:rPr>
                <w:sz w:val="20"/>
                <w:szCs w:val="20"/>
              </w:rPr>
            </w:pPr>
            <w:r w:rsidRPr="00AB2F13">
              <w:rPr>
                <w:sz w:val="20"/>
                <w:szCs w:val="20"/>
                <w:lang w:val="en-US"/>
              </w:rPr>
              <w:t xml:space="preserve">Diverse Power Points. </w:t>
            </w:r>
            <w:r w:rsidRPr="00AB2F13">
              <w:rPr>
                <w:sz w:val="20"/>
                <w:szCs w:val="20"/>
              </w:rPr>
              <w:t xml:space="preserve">Egne samt </w:t>
            </w:r>
            <w:r>
              <w:rPr>
                <w:sz w:val="20"/>
                <w:szCs w:val="20"/>
              </w:rPr>
              <w:t>Power Points</w:t>
            </w:r>
            <w:r w:rsidRPr="00AB2F13">
              <w:rPr>
                <w:sz w:val="20"/>
                <w:szCs w:val="20"/>
              </w:rPr>
              <w:t xml:space="preserve"> fra </w:t>
            </w:r>
            <w:r w:rsidRPr="00AB2F13">
              <w:rPr>
                <w:i/>
                <w:sz w:val="20"/>
                <w:szCs w:val="20"/>
              </w:rPr>
              <w:t>Luk Samfundet Op</w:t>
            </w:r>
            <w:r>
              <w:rPr>
                <w:sz w:val="20"/>
                <w:szCs w:val="20"/>
              </w:rPr>
              <w:t>, kap. 8,</w:t>
            </w:r>
          </w:p>
          <w:p w:rsidR="006409A0" w:rsidRDefault="006409A0" w:rsidP="005157C2">
            <w:pPr>
              <w:pStyle w:val="Listeafsnit"/>
              <w:numPr>
                <w:ilvl w:val="0"/>
                <w:numId w:val="24"/>
              </w:numPr>
              <w:rPr>
                <w:sz w:val="20"/>
                <w:szCs w:val="20"/>
              </w:rPr>
            </w:pPr>
            <w:r>
              <w:rPr>
                <w:sz w:val="20"/>
                <w:szCs w:val="20"/>
              </w:rPr>
              <w:t xml:space="preserve">Netavisen Pio, </w:t>
            </w:r>
            <w:r w:rsidR="005A10AB">
              <w:rPr>
                <w:sz w:val="20"/>
                <w:szCs w:val="20"/>
              </w:rPr>
              <w:t xml:space="preserve">Balder Rasmussen, april </w:t>
            </w:r>
            <w:r>
              <w:rPr>
                <w:sz w:val="20"/>
                <w:szCs w:val="20"/>
              </w:rPr>
              <w:t xml:space="preserve">2020: </w:t>
            </w:r>
            <w:hyperlink r:id="rId13" w:history="1">
              <w:r w:rsidRPr="00BA1563">
                <w:rPr>
                  <w:rStyle w:val="Hyperlink"/>
                  <w:sz w:val="20"/>
                  <w:szCs w:val="20"/>
                </w:rPr>
                <w:t>https://piopio.dk/danmark-har-siden-90erne-tabt-sin-position-som-europas-mest-lige-land</w:t>
              </w:r>
            </w:hyperlink>
            <w:r>
              <w:rPr>
                <w:sz w:val="20"/>
                <w:szCs w:val="20"/>
              </w:rPr>
              <w:t xml:space="preserve"> </w:t>
            </w:r>
          </w:p>
          <w:p w:rsidR="00F113D0" w:rsidRPr="00AB2F13" w:rsidRDefault="00F113D0" w:rsidP="005157C2">
            <w:pPr>
              <w:pStyle w:val="Listeafsnit"/>
              <w:numPr>
                <w:ilvl w:val="0"/>
                <w:numId w:val="24"/>
              </w:numPr>
              <w:rPr>
                <w:sz w:val="20"/>
                <w:szCs w:val="20"/>
              </w:rPr>
            </w:pPr>
            <w:r>
              <w:rPr>
                <w:sz w:val="20"/>
                <w:szCs w:val="20"/>
              </w:rPr>
              <w:t xml:space="preserve">Berlingske, november 2018: </w:t>
            </w:r>
            <w:hyperlink r:id="rId14" w:history="1">
              <w:r w:rsidRPr="00BA1563">
                <w:rPr>
                  <w:rStyle w:val="Hyperlink"/>
                  <w:sz w:val="20"/>
                  <w:szCs w:val="20"/>
                </w:rPr>
                <w:t>https://www.berlingske.dk/kommentarer/ugens-tal-uligheden-stiger-og-vi-boer-juble</w:t>
              </w:r>
            </w:hyperlink>
            <w:r>
              <w:rPr>
                <w:sz w:val="20"/>
                <w:szCs w:val="20"/>
              </w:rPr>
              <w:t xml:space="preserve"> </w:t>
            </w:r>
          </w:p>
          <w:p w:rsidR="00CF53B2" w:rsidRDefault="00CF53B2" w:rsidP="005157C2">
            <w:pPr>
              <w:rPr>
                <w:sz w:val="20"/>
                <w:szCs w:val="20"/>
              </w:rPr>
            </w:pPr>
            <w:r w:rsidRPr="005157C2">
              <w:rPr>
                <w:sz w:val="20"/>
                <w:szCs w:val="20"/>
              </w:rPr>
              <w:t>Film:</w:t>
            </w:r>
          </w:p>
          <w:p w:rsidR="008E5FD2" w:rsidRDefault="008E5FD2" w:rsidP="008E5FD2">
            <w:pPr>
              <w:pStyle w:val="Listeafsnit"/>
              <w:numPr>
                <w:ilvl w:val="0"/>
                <w:numId w:val="24"/>
              </w:numPr>
              <w:rPr>
                <w:i/>
                <w:sz w:val="20"/>
                <w:szCs w:val="20"/>
              </w:rPr>
            </w:pPr>
            <w:hyperlink r:id="rId15" w:history="1">
              <w:r w:rsidRPr="008E5FD2">
                <w:rPr>
                  <w:rStyle w:val="Hyperlink"/>
                  <w:sz w:val="20"/>
                  <w:szCs w:val="20"/>
                </w:rPr>
                <w:t>https://www.jyskebank.dk/finansnyt</w:t>
              </w:r>
            </w:hyperlink>
            <w:r w:rsidRPr="008E5FD2">
              <w:rPr>
                <w:sz w:val="20"/>
                <w:szCs w:val="20"/>
              </w:rPr>
              <w:t xml:space="preserve"> - Film</w:t>
            </w:r>
            <w:r>
              <w:rPr>
                <w:sz w:val="20"/>
                <w:szCs w:val="20"/>
              </w:rPr>
              <w:t>, marts 2022</w:t>
            </w:r>
            <w:r w:rsidRPr="008E5FD2">
              <w:rPr>
                <w:sz w:val="20"/>
                <w:szCs w:val="20"/>
              </w:rPr>
              <w:t xml:space="preserve">: </w:t>
            </w:r>
            <w:r w:rsidRPr="008E5FD2">
              <w:rPr>
                <w:i/>
                <w:sz w:val="20"/>
                <w:szCs w:val="20"/>
              </w:rPr>
              <w:t>Økonomiske konsekvenser af Ruslands angreb på Ukraine</w:t>
            </w:r>
          </w:p>
          <w:p w:rsidR="00EF4C1A" w:rsidRPr="008E5FD2" w:rsidRDefault="00EF4C1A" w:rsidP="008E5FD2">
            <w:pPr>
              <w:pStyle w:val="Listeafsnit"/>
              <w:numPr>
                <w:ilvl w:val="0"/>
                <w:numId w:val="24"/>
              </w:numPr>
              <w:rPr>
                <w:i/>
                <w:sz w:val="20"/>
                <w:szCs w:val="20"/>
              </w:rPr>
            </w:pPr>
            <w:r>
              <w:rPr>
                <w:sz w:val="20"/>
                <w:szCs w:val="20"/>
              </w:rPr>
              <w:t xml:space="preserve">Partiernes syn på velfærdsstatens udfordringer (velfærdsstaten over for konkurrencestaten), Partifilm, Luk Samfundet Op, fjerde udgave, kap. 9:  </w:t>
            </w:r>
            <w:hyperlink r:id="rId16" w:history="1">
              <w:r w:rsidRPr="00BA1563">
                <w:rPr>
                  <w:rStyle w:val="Hyperlink"/>
                  <w:sz w:val="20"/>
                  <w:szCs w:val="20"/>
                </w:rPr>
                <w:t>https://luksamfundetop.dk/kapitel-9/partifilm-om-velfaerdsstaten-overfor-konkurrencestaten</w:t>
              </w:r>
            </w:hyperlink>
            <w:r>
              <w:rPr>
                <w:sz w:val="20"/>
                <w:szCs w:val="20"/>
              </w:rPr>
              <w:t xml:space="preserve"> </w:t>
            </w:r>
          </w:p>
          <w:p w:rsidR="00627B1D" w:rsidRPr="001E1D93" w:rsidRDefault="00627B1D" w:rsidP="001E1D93">
            <w:pPr>
              <w:pStyle w:val="Listeafsnit"/>
              <w:rPr>
                <w:i/>
                <w:sz w:val="20"/>
                <w:szCs w:val="20"/>
              </w:rPr>
            </w:pPr>
          </w:p>
          <w:p w:rsidR="00402B13" w:rsidRPr="00C9270F" w:rsidRDefault="00402B13" w:rsidP="00627B1D">
            <w:pPr>
              <w:pStyle w:val="Listeafsnit"/>
              <w:rPr>
                <w:sz w:val="20"/>
                <w:szCs w:val="20"/>
              </w:rPr>
            </w:pPr>
          </w:p>
        </w:tc>
      </w:tr>
      <w:tr w:rsidR="00E15C1F" w:rsidRPr="00525DFE" w:rsidTr="002C4A9D">
        <w:tc>
          <w:tcPr>
            <w:tcW w:w="0" w:type="auto"/>
          </w:tcPr>
          <w:p w:rsidR="00F40AAB" w:rsidRPr="00525DFE" w:rsidRDefault="00F40AAB" w:rsidP="002C4A9D">
            <w:pPr>
              <w:rPr>
                <w:rFonts w:cstheme="minorHAnsi"/>
                <w:b/>
              </w:rPr>
            </w:pPr>
            <w:r w:rsidRPr="00525DFE">
              <w:rPr>
                <w:rFonts w:cstheme="minorHAnsi"/>
                <w:b/>
              </w:rPr>
              <w:t>Omfang</w:t>
            </w:r>
          </w:p>
        </w:tc>
        <w:tc>
          <w:tcPr>
            <w:tcW w:w="0" w:type="auto"/>
          </w:tcPr>
          <w:p w:rsidR="00F40AAB" w:rsidRPr="00F40AAB" w:rsidRDefault="001E1D93" w:rsidP="002C4A9D">
            <w:pPr>
              <w:rPr>
                <w:rFonts w:cstheme="minorHAnsi"/>
                <w:highlight w:val="yellow"/>
              </w:rPr>
            </w:pPr>
            <w:r>
              <w:rPr>
                <w:rFonts w:cstheme="minorHAnsi"/>
                <w:sz w:val="20"/>
              </w:rPr>
              <w:t xml:space="preserve">8 </w:t>
            </w:r>
            <w:r w:rsidR="00F40AAB" w:rsidRPr="00D54C38">
              <w:rPr>
                <w:rFonts w:cstheme="minorHAnsi"/>
                <w:sz w:val="20"/>
              </w:rPr>
              <w:t>lektioner af 50 min</w:t>
            </w:r>
            <w:r w:rsidR="00E42080">
              <w:rPr>
                <w:rFonts w:cstheme="minorHAnsi"/>
                <w:sz w:val="20"/>
              </w:rPr>
              <w:t>.</w:t>
            </w:r>
            <w:r w:rsidR="00F40AAB" w:rsidRPr="00D54C38">
              <w:rPr>
                <w:rFonts w:cstheme="minorHAnsi"/>
                <w:sz w:val="20"/>
              </w:rPr>
              <w:t xml:space="preserve"> varighed</w:t>
            </w:r>
            <w:r>
              <w:rPr>
                <w:rFonts w:cstheme="minorHAnsi"/>
                <w:sz w:val="20"/>
              </w:rPr>
              <w:t xml:space="preserve"> (</w:t>
            </w:r>
            <w:r w:rsidR="00E42080">
              <w:rPr>
                <w:rFonts w:cstheme="minorHAnsi"/>
                <w:sz w:val="20"/>
              </w:rPr>
              <w:t>f</w:t>
            </w:r>
            <w:r>
              <w:rPr>
                <w:rFonts w:cstheme="minorHAnsi"/>
                <w:sz w:val="20"/>
              </w:rPr>
              <w:t xml:space="preserve">ordelt </w:t>
            </w:r>
            <w:proofErr w:type="gramStart"/>
            <w:r>
              <w:rPr>
                <w:rFonts w:cstheme="minorHAnsi"/>
                <w:sz w:val="20"/>
              </w:rPr>
              <w:t>på  to</w:t>
            </w:r>
            <w:proofErr w:type="gramEnd"/>
            <w:r>
              <w:rPr>
                <w:rFonts w:cstheme="minorHAnsi"/>
                <w:sz w:val="20"/>
              </w:rPr>
              <w:t xml:space="preserve"> fremmødegange) samt 5 skriftlige ugeafleveringer.  </w:t>
            </w:r>
          </w:p>
        </w:tc>
      </w:tr>
      <w:tr w:rsidR="00E15C1F" w:rsidRPr="00525DFE" w:rsidTr="002C4A9D">
        <w:tc>
          <w:tcPr>
            <w:tcW w:w="0" w:type="auto"/>
          </w:tcPr>
          <w:p w:rsidR="00F40AAB" w:rsidRPr="00525DFE" w:rsidRDefault="00F40AAB" w:rsidP="002C4A9D">
            <w:pPr>
              <w:rPr>
                <w:rFonts w:cstheme="minorHAnsi"/>
                <w:b/>
              </w:rPr>
            </w:pPr>
            <w:r w:rsidRPr="00525DFE">
              <w:rPr>
                <w:rFonts w:cstheme="minorHAnsi"/>
                <w:b/>
              </w:rPr>
              <w:t>Særlige fokuspunkter</w:t>
            </w:r>
          </w:p>
        </w:tc>
        <w:tc>
          <w:tcPr>
            <w:tcW w:w="0" w:type="auto"/>
          </w:tcPr>
          <w:p w:rsidR="001E7629" w:rsidRDefault="001E7629" w:rsidP="001E7629">
            <w:pPr>
              <w:rPr>
                <w:rFonts w:cstheme="minorHAnsi"/>
                <w:sz w:val="20"/>
              </w:rPr>
            </w:pPr>
            <w:r w:rsidRPr="00B637F0">
              <w:rPr>
                <w:rFonts w:cstheme="minorHAnsi"/>
                <w:sz w:val="20"/>
              </w:rPr>
              <w:t xml:space="preserve">I dette forløb </w:t>
            </w:r>
            <w:r>
              <w:rPr>
                <w:rFonts w:cstheme="minorHAnsi"/>
                <w:sz w:val="20"/>
              </w:rPr>
              <w:t>er der arbejdet med økonomisk behovstilfredsstillelse</w:t>
            </w:r>
            <w:r>
              <w:rPr>
                <w:rFonts w:cstheme="minorHAnsi"/>
                <w:sz w:val="20"/>
              </w:rPr>
              <w:t xml:space="preserve">, de </w:t>
            </w:r>
            <w:r>
              <w:rPr>
                <w:rFonts w:cstheme="minorHAnsi"/>
                <w:sz w:val="20"/>
              </w:rPr>
              <w:t>forskellige økonomiske mål og de målkonflikter, der kan være imellem dem. Prisfastsætning, dvs. mekanismer for udbuds- og efterspørgsel for markedsligevægt er blevet belyst. Det samme gælder samspillet mellem aktørerne i det økonomiske kredsløb. D</w:t>
            </w:r>
            <w:r w:rsidRPr="00B637F0">
              <w:rPr>
                <w:rFonts w:cstheme="minorHAnsi"/>
                <w:sz w:val="20"/>
              </w:rPr>
              <w:t>e økonomiske konjunktur</w:t>
            </w:r>
            <w:r>
              <w:rPr>
                <w:rFonts w:cstheme="minorHAnsi"/>
                <w:sz w:val="20"/>
              </w:rPr>
              <w:t>forløb er</w:t>
            </w:r>
            <w:r>
              <w:rPr>
                <w:rFonts w:cstheme="minorHAnsi"/>
                <w:sz w:val="20"/>
              </w:rPr>
              <w:t xml:space="preserve"> gennemgået med konkrete, historiske eksempler. </w:t>
            </w:r>
            <w:r w:rsidRPr="00B637F0">
              <w:rPr>
                <w:rFonts w:cstheme="minorHAnsi"/>
                <w:sz w:val="20"/>
              </w:rPr>
              <w:t xml:space="preserve"> Der er særligt arbejdet med finanspolitiske redskaber </w:t>
            </w:r>
            <w:r>
              <w:rPr>
                <w:rFonts w:cstheme="minorHAnsi"/>
                <w:sz w:val="20"/>
              </w:rPr>
              <w:t xml:space="preserve">og fordele og ulemper ved disse samt andre økonomisk politiske redskaber. </w:t>
            </w:r>
          </w:p>
          <w:p w:rsidR="00B156DF" w:rsidRDefault="00B156DF" w:rsidP="001E7629">
            <w:pPr>
              <w:rPr>
                <w:rFonts w:cstheme="minorHAnsi"/>
                <w:sz w:val="20"/>
              </w:rPr>
            </w:pPr>
            <w:r w:rsidRPr="00B156DF">
              <w:rPr>
                <w:rFonts w:cstheme="minorHAnsi"/>
                <w:sz w:val="20"/>
              </w:rPr>
              <w:t>Der er arbejdet med de forskellige velfærdsmodeller og fokuseret særligt på Danmark og de udfordringer, velfærdssamfundet står over for, herunder både interne og eksterne udfordringer. Udbudsreformer og konkurrencestaten er blevet belyst.  Forskellige løsninger til sikringen af fremtidens velfærd er blevet gennemgået.</w:t>
            </w:r>
          </w:p>
          <w:p w:rsidR="001E1D93" w:rsidRPr="001E1D93" w:rsidRDefault="001E1D93" w:rsidP="001E1D93">
            <w:pPr>
              <w:rPr>
                <w:rFonts w:cstheme="minorHAnsi"/>
                <w:sz w:val="20"/>
                <w:szCs w:val="20"/>
              </w:rPr>
            </w:pPr>
          </w:p>
          <w:p w:rsidR="00F40AAB" w:rsidRPr="007E183B" w:rsidRDefault="00F40AAB" w:rsidP="002C4A9D">
            <w:pPr>
              <w:rPr>
                <w:rFonts w:cstheme="minorHAnsi"/>
                <w:sz w:val="20"/>
              </w:rPr>
            </w:pPr>
          </w:p>
        </w:tc>
      </w:tr>
      <w:tr w:rsidR="00E15C1F" w:rsidRPr="00525DFE" w:rsidTr="002C4A9D">
        <w:tc>
          <w:tcPr>
            <w:tcW w:w="0" w:type="auto"/>
          </w:tcPr>
          <w:p w:rsidR="00F40AAB" w:rsidRPr="00525DFE" w:rsidRDefault="00F40AAB" w:rsidP="002C4A9D">
            <w:pPr>
              <w:rPr>
                <w:rFonts w:cstheme="minorHAnsi"/>
                <w:b/>
              </w:rPr>
            </w:pPr>
            <w:r w:rsidRPr="00525DFE">
              <w:rPr>
                <w:rFonts w:cstheme="minorHAnsi"/>
                <w:b/>
              </w:rPr>
              <w:lastRenderedPageBreak/>
              <w:t>Væsentligste arbejdsformer</w:t>
            </w:r>
          </w:p>
        </w:tc>
        <w:tc>
          <w:tcPr>
            <w:tcW w:w="0" w:type="auto"/>
          </w:tcPr>
          <w:p w:rsidR="007C681D" w:rsidRPr="008E67E3" w:rsidRDefault="001E1D93" w:rsidP="00FD6EBA">
            <w:pPr>
              <w:rPr>
                <w:rFonts w:cstheme="minorHAnsi"/>
                <w:sz w:val="20"/>
              </w:rPr>
            </w:pPr>
            <w:r>
              <w:rPr>
                <w:rFonts w:cstheme="minorHAnsi"/>
                <w:sz w:val="20"/>
              </w:rPr>
              <w:t>S</w:t>
            </w:r>
            <w:r w:rsidR="007C681D">
              <w:rPr>
                <w:rFonts w:cstheme="minorHAnsi"/>
                <w:sz w:val="20"/>
              </w:rPr>
              <w:t xml:space="preserve">kriftlige </w:t>
            </w:r>
            <w:r w:rsidR="0018236D">
              <w:rPr>
                <w:rFonts w:cstheme="minorHAnsi"/>
                <w:sz w:val="20"/>
              </w:rPr>
              <w:t>uge</w:t>
            </w:r>
            <w:r w:rsidR="007C681D">
              <w:rPr>
                <w:rFonts w:cstheme="minorHAnsi"/>
                <w:sz w:val="20"/>
              </w:rPr>
              <w:t xml:space="preserve">opgaver, </w:t>
            </w:r>
            <w:r w:rsidR="0018236D">
              <w:rPr>
                <w:rFonts w:cstheme="minorHAnsi"/>
                <w:sz w:val="20"/>
              </w:rPr>
              <w:t>quiz om økonomiske mål og finanspolitik</w:t>
            </w:r>
            <w:r>
              <w:rPr>
                <w:rFonts w:cstheme="minorHAnsi"/>
                <w:sz w:val="20"/>
              </w:rPr>
              <w:t xml:space="preserve"> samt fremmødeundervisning med gruppeøvelser og dialog om samfundsøkonomi og velfærd.</w:t>
            </w:r>
            <w:r w:rsidR="0018236D">
              <w:rPr>
                <w:rFonts w:cstheme="minorHAnsi"/>
                <w:sz w:val="20"/>
              </w:rPr>
              <w:t xml:space="preserve"> </w:t>
            </w:r>
          </w:p>
        </w:tc>
      </w:tr>
    </w:tbl>
    <w:p w:rsidR="00CE4E47" w:rsidRPr="00525DFE" w:rsidRDefault="00CE4E47" w:rsidP="00CE4E47">
      <w:pPr>
        <w:rPr>
          <w:rFonts w:cstheme="minorHAnsi"/>
        </w:rPr>
      </w:pPr>
    </w:p>
    <w:p w:rsidR="00CE4E47" w:rsidRPr="00525DFE" w:rsidRDefault="00CE4E47" w:rsidP="00CE4E47">
      <w:pPr>
        <w:rPr>
          <w:rFonts w:cstheme="minorHAnsi"/>
        </w:rPr>
      </w:pPr>
    </w:p>
    <w:p w:rsidR="00CE4E47" w:rsidRPr="008B61EE" w:rsidRDefault="00816180" w:rsidP="008B61EE">
      <w:pPr>
        <w:rPr>
          <w:rFonts w:cstheme="minorHAnsi"/>
          <w:b/>
          <w:sz w:val="28"/>
          <w:szCs w:val="28"/>
        </w:rPr>
      </w:pPr>
      <w:r>
        <w:rPr>
          <w:rFonts w:cstheme="minorHAnsi"/>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7970"/>
      </w:tblGrid>
      <w:tr w:rsidR="00CE4E47" w:rsidRPr="00525DFE" w:rsidTr="00FC08CD">
        <w:tc>
          <w:tcPr>
            <w:tcW w:w="0" w:type="auto"/>
          </w:tcPr>
          <w:p w:rsidR="00CE4E47" w:rsidRPr="00525DFE" w:rsidRDefault="00F35222" w:rsidP="00FC08CD">
            <w:pPr>
              <w:rPr>
                <w:rFonts w:cstheme="minorHAnsi"/>
                <w:b/>
              </w:rPr>
            </w:pPr>
            <w:bookmarkStart w:id="2" w:name="Titel3"/>
            <w:r>
              <w:rPr>
                <w:rFonts w:cstheme="minorHAnsi"/>
                <w:b/>
              </w:rPr>
              <w:lastRenderedPageBreak/>
              <w:t xml:space="preserve">Titel </w:t>
            </w:r>
            <w:r w:rsidR="003478D8">
              <w:rPr>
                <w:rFonts w:cstheme="minorHAnsi"/>
                <w:b/>
              </w:rPr>
              <w:t>3</w:t>
            </w:r>
          </w:p>
        </w:tc>
        <w:tc>
          <w:tcPr>
            <w:tcW w:w="0" w:type="auto"/>
          </w:tcPr>
          <w:p w:rsidR="00CE4E47" w:rsidRPr="00F00C95" w:rsidRDefault="000723F3" w:rsidP="00F35222">
            <w:pPr>
              <w:rPr>
                <w:rFonts w:cstheme="minorHAnsi"/>
                <w:sz w:val="20"/>
                <w:szCs w:val="20"/>
              </w:rPr>
            </w:pPr>
            <w:r>
              <w:rPr>
                <w:rFonts w:cstheme="minorHAnsi"/>
              </w:rPr>
              <w:t>Unge i det senmoderne digitale samfund</w:t>
            </w:r>
          </w:p>
        </w:tc>
      </w:tr>
      <w:bookmarkEnd w:id="2"/>
      <w:tr w:rsidR="00CE4E47" w:rsidRPr="00525DFE" w:rsidTr="00FC08CD">
        <w:tc>
          <w:tcPr>
            <w:tcW w:w="0" w:type="auto"/>
          </w:tcPr>
          <w:p w:rsidR="00CE4E47" w:rsidRPr="00525DFE" w:rsidRDefault="00CE4E47" w:rsidP="00FC08CD">
            <w:pPr>
              <w:rPr>
                <w:rFonts w:cstheme="minorHAnsi"/>
                <w:b/>
              </w:rPr>
            </w:pPr>
            <w:r w:rsidRPr="00525DFE">
              <w:rPr>
                <w:rFonts w:cstheme="minorHAnsi"/>
                <w:b/>
              </w:rPr>
              <w:t>Indhol</w:t>
            </w:r>
            <w:bookmarkStart w:id="3" w:name="_GoBack"/>
            <w:bookmarkEnd w:id="3"/>
            <w:r w:rsidRPr="00525DFE">
              <w:rPr>
                <w:rFonts w:cstheme="minorHAnsi"/>
                <w:b/>
              </w:rPr>
              <w:t>d</w:t>
            </w:r>
          </w:p>
        </w:tc>
        <w:tc>
          <w:tcPr>
            <w:tcW w:w="0" w:type="auto"/>
          </w:tcPr>
          <w:p w:rsidR="005C1234" w:rsidRPr="005C1234" w:rsidRDefault="005C1234" w:rsidP="005C1234">
            <w:pPr>
              <w:rPr>
                <w:sz w:val="20"/>
                <w:szCs w:val="20"/>
              </w:rPr>
            </w:pPr>
            <w:r w:rsidRPr="008B61EE">
              <w:rPr>
                <w:sz w:val="20"/>
                <w:szCs w:val="20"/>
              </w:rPr>
              <w:t>Anvendt litteratur og andet undervisningsmateriale fordelt på kernestof og supplerende stof</w:t>
            </w:r>
          </w:p>
          <w:p w:rsidR="005C1234" w:rsidRPr="00882874" w:rsidRDefault="00882874" w:rsidP="00882874">
            <w:pPr>
              <w:rPr>
                <w:rFonts w:cstheme="minorHAnsi"/>
                <w:sz w:val="20"/>
                <w:szCs w:val="20"/>
              </w:rPr>
            </w:pPr>
            <w:r w:rsidRPr="00882874">
              <w:rPr>
                <w:rFonts w:cstheme="minorHAnsi"/>
                <w:sz w:val="20"/>
                <w:szCs w:val="20"/>
              </w:rPr>
              <w:t>Kernestof:</w:t>
            </w:r>
          </w:p>
          <w:p w:rsidR="008524CB" w:rsidRPr="00797F3F" w:rsidRDefault="00F658BD" w:rsidP="008B61EE">
            <w:pPr>
              <w:pStyle w:val="Listeafsnit"/>
              <w:numPr>
                <w:ilvl w:val="0"/>
                <w:numId w:val="29"/>
              </w:numPr>
              <w:rPr>
                <w:rFonts w:cstheme="minorHAnsi"/>
                <w:sz w:val="20"/>
                <w:szCs w:val="20"/>
              </w:rPr>
            </w:pPr>
            <w:r>
              <w:rPr>
                <w:rFonts w:cstheme="minorHAnsi"/>
                <w:sz w:val="20"/>
                <w:szCs w:val="20"/>
              </w:rPr>
              <w:t xml:space="preserve">Uddrag fra, </w:t>
            </w:r>
            <w:r w:rsidR="00D8762B" w:rsidRPr="00FF6E50">
              <w:rPr>
                <w:rFonts w:cstheme="minorHAnsi"/>
                <w:i/>
                <w:sz w:val="20"/>
                <w:szCs w:val="20"/>
              </w:rPr>
              <w:t>Luk Samfundet Op (2019</w:t>
            </w:r>
            <w:r w:rsidR="00D8762B" w:rsidRPr="00FF6E50">
              <w:rPr>
                <w:rFonts w:cstheme="minorHAnsi"/>
                <w:sz w:val="20"/>
                <w:szCs w:val="20"/>
              </w:rPr>
              <w:t>) I-bog (4. fjerde udgave) af Peter Brøndum og Thor Banke Hansen</w:t>
            </w:r>
            <w:r>
              <w:rPr>
                <w:rFonts w:cstheme="minorHAnsi"/>
                <w:sz w:val="20"/>
                <w:szCs w:val="20"/>
              </w:rPr>
              <w:t xml:space="preserve">. (kompendium) </w:t>
            </w:r>
            <w:r w:rsidRPr="00F658BD">
              <w:rPr>
                <w:rFonts w:cstheme="minorHAnsi"/>
                <w:sz w:val="20"/>
                <w:szCs w:val="20"/>
              </w:rPr>
              <w:t>Uddrag fra bogen, kapitel 3</w:t>
            </w:r>
            <w:r>
              <w:rPr>
                <w:rFonts w:cstheme="minorHAnsi"/>
                <w:sz w:val="20"/>
                <w:szCs w:val="20"/>
              </w:rPr>
              <w:t xml:space="preserve">, Samfund og </w:t>
            </w:r>
            <w:proofErr w:type="gramStart"/>
            <w:r>
              <w:rPr>
                <w:rFonts w:cstheme="minorHAnsi"/>
                <w:sz w:val="20"/>
                <w:szCs w:val="20"/>
              </w:rPr>
              <w:t xml:space="preserve">Individ, </w:t>
            </w:r>
            <w:r w:rsidRPr="00F658BD">
              <w:rPr>
                <w:rFonts w:cstheme="minorHAnsi"/>
                <w:sz w:val="20"/>
                <w:szCs w:val="20"/>
              </w:rPr>
              <w:t xml:space="preserve"> (</w:t>
            </w:r>
            <w:proofErr w:type="gramEnd"/>
            <w:r w:rsidRPr="00F658BD">
              <w:rPr>
                <w:rFonts w:cstheme="minorHAnsi"/>
                <w:sz w:val="20"/>
                <w:szCs w:val="20"/>
              </w:rPr>
              <w:t>Columbus)</w:t>
            </w:r>
            <w:r w:rsidR="00797F3F">
              <w:rPr>
                <w:rFonts w:cstheme="minorHAnsi"/>
                <w:sz w:val="20"/>
                <w:szCs w:val="20"/>
              </w:rPr>
              <w:t xml:space="preserve"> Tidsepoker samt om Anthony Giddens </w:t>
            </w:r>
            <w:proofErr w:type="spellStart"/>
            <w:r w:rsidR="00797F3F">
              <w:rPr>
                <w:rFonts w:cstheme="minorHAnsi"/>
                <w:sz w:val="20"/>
                <w:szCs w:val="20"/>
              </w:rPr>
              <w:t>senmodernitetsanalyse</w:t>
            </w:r>
            <w:proofErr w:type="spellEnd"/>
          </w:p>
          <w:p w:rsidR="008524CB" w:rsidRDefault="008524CB" w:rsidP="00FF6E50">
            <w:pPr>
              <w:pStyle w:val="Listeafsnit"/>
              <w:numPr>
                <w:ilvl w:val="0"/>
                <w:numId w:val="28"/>
              </w:numPr>
              <w:rPr>
                <w:sz w:val="20"/>
                <w:szCs w:val="20"/>
              </w:rPr>
            </w:pPr>
            <w:r w:rsidRPr="00FF6E50">
              <w:rPr>
                <w:sz w:val="20"/>
                <w:szCs w:val="20"/>
              </w:rPr>
              <w:t>SamfNU</w:t>
            </w:r>
            <w:r w:rsidR="005C1234">
              <w:rPr>
                <w:sz w:val="20"/>
                <w:szCs w:val="20"/>
              </w:rPr>
              <w:t>-</w:t>
            </w:r>
            <w:r w:rsidRPr="00FF6E50">
              <w:rPr>
                <w:sz w:val="20"/>
                <w:szCs w:val="20"/>
              </w:rPr>
              <w:t>C,</w:t>
            </w:r>
            <w:r w:rsidR="00FF6E50">
              <w:rPr>
                <w:sz w:val="20"/>
                <w:szCs w:val="20"/>
              </w:rPr>
              <w:t xml:space="preserve"> </w:t>
            </w:r>
            <w:proofErr w:type="gramStart"/>
            <w:r w:rsidR="00FF6E50">
              <w:rPr>
                <w:sz w:val="20"/>
                <w:szCs w:val="20"/>
              </w:rPr>
              <w:t xml:space="preserve">Systime, </w:t>
            </w:r>
            <w:r w:rsidRPr="00FF6E50">
              <w:rPr>
                <w:sz w:val="20"/>
                <w:szCs w:val="20"/>
              </w:rPr>
              <w:t xml:space="preserve"> kap.</w:t>
            </w:r>
            <w:proofErr w:type="gramEnd"/>
            <w:r w:rsidRPr="00FF6E50">
              <w:rPr>
                <w:sz w:val="20"/>
                <w:szCs w:val="20"/>
              </w:rPr>
              <w:t xml:space="preserve"> 1 </w:t>
            </w:r>
            <w:hyperlink r:id="rId17" w:history="1">
              <w:r w:rsidRPr="00FF6E50">
                <w:rPr>
                  <w:rStyle w:val="Hyperlink"/>
                  <w:sz w:val="20"/>
                  <w:szCs w:val="20"/>
                </w:rPr>
                <w:t>https://samfnuc.systime.dk/?id=p129&amp;L=0</w:t>
              </w:r>
            </w:hyperlink>
            <w:r w:rsidRPr="00FF6E50">
              <w:rPr>
                <w:sz w:val="20"/>
                <w:szCs w:val="20"/>
              </w:rPr>
              <w:t xml:space="preserve"> </w:t>
            </w:r>
            <w:r w:rsidR="00FF6E50" w:rsidRPr="00FF6E50">
              <w:rPr>
                <w:sz w:val="20"/>
                <w:szCs w:val="20"/>
              </w:rPr>
              <w:t>Ungdom - at skabe identitet:  afsnit 1.1.; Arv og miljø + 1.1.2. Socialiseringens former og 1.1.3. Normindlæring og anerkendelse</w:t>
            </w:r>
          </w:p>
          <w:p w:rsidR="00D8762B" w:rsidRDefault="008361DA" w:rsidP="008B61EE">
            <w:pPr>
              <w:pStyle w:val="Listeafsnit"/>
              <w:numPr>
                <w:ilvl w:val="0"/>
                <w:numId w:val="28"/>
              </w:numPr>
              <w:rPr>
                <w:sz w:val="20"/>
                <w:szCs w:val="20"/>
              </w:rPr>
            </w:pPr>
            <w:r>
              <w:rPr>
                <w:sz w:val="20"/>
                <w:szCs w:val="20"/>
              </w:rPr>
              <w:t>SamfNU</w:t>
            </w:r>
            <w:r w:rsidR="005C1234">
              <w:rPr>
                <w:sz w:val="20"/>
                <w:szCs w:val="20"/>
              </w:rPr>
              <w:t>-</w:t>
            </w:r>
            <w:r>
              <w:rPr>
                <w:sz w:val="20"/>
                <w:szCs w:val="20"/>
              </w:rPr>
              <w:t xml:space="preserve">C, kap. 1: </w:t>
            </w:r>
            <w:r w:rsidRPr="008361DA">
              <w:rPr>
                <w:sz w:val="20"/>
                <w:szCs w:val="20"/>
              </w:rPr>
              <w:t xml:space="preserve">afsnit 1.2. De mange muligheder, 1.2.1.  De sociale arenaer, 1.2.2. Selvtillid og selvværd, 1.2.3. Forskellige ungdomskulturer, 1.3. Social arv og uddannelse 1.3.1. Kapitaler og 1.3.2. De sociale klasser.  </w:t>
            </w:r>
          </w:p>
          <w:p w:rsidR="00BE2A29" w:rsidRDefault="00BE2A29" w:rsidP="008B61EE">
            <w:pPr>
              <w:pStyle w:val="Listeafsnit"/>
              <w:numPr>
                <w:ilvl w:val="0"/>
                <w:numId w:val="28"/>
              </w:numPr>
              <w:rPr>
                <w:sz w:val="20"/>
                <w:szCs w:val="20"/>
              </w:rPr>
            </w:pPr>
            <w:r>
              <w:rPr>
                <w:sz w:val="20"/>
                <w:szCs w:val="20"/>
              </w:rPr>
              <w:t>SamfNU-C, Kap. 8:</w:t>
            </w:r>
            <w:r w:rsidR="007F2E80">
              <w:rPr>
                <w:sz w:val="20"/>
                <w:szCs w:val="20"/>
              </w:rPr>
              <w:t xml:space="preserve"> 8.2. Kvalitativ metoder, </w:t>
            </w:r>
            <w:r w:rsidR="00782566">
              <w:rPr>
                <w:sz w:val="20"/>
                <w:szCs w:val="20"/>
              </w:rPr>
              <w:t>8.3. Kvantitativ metoder, 8.4</w:t>
            </w:r>
            <w:proofErr w:type="gramStart"/>
            <w:r w:rsidR="00782566">
              <w:rPr>
                <w:sz w:val="20"/>
                <w:szCs w:val="20"/>
              </w:rPr>
              <w:t xml:space="preserve">, </w:t>
            </w:r>
            <w:r>
              <w:rPr>
                <w:sz w:val="20"/>
                <w:szCs w:val="20"/>
              </w:rPr>
              <w:t xml:space="preserve"> Sådan</w:t>
            </w:r>
            <w:proofErr w:type="gramEnd"/>
            <w:r>
              <w:rPr>
                <w:sz w:val="20"/>
                <w:szCs w:val="20"/>
              </w:rPr>
              <w:t xml:space="preserve"> læser du en samfundsfaglig tekst </w:t>
            </w:r>
            <w:hyperlink r:id="rId18" w:history="1">
              <w:r w:rsidRPr="00BA1563">
                <w:rPr>
                  <w:rStyle w:val="Hyperlink"/>
                  <w:sz w:val="20"/>
                  <w:szCs w:val="20"/>
                </w:rPr>
                <w:t>https://samfnuc.systime.dk/index.php?id=207</w:t>
              </w:r>
            </w:hyperlink>
            <w:r>
              <w:rPr>
                <w:sz w:val="20"/>
                <w:szCs w:val="20"/>
              </w:rPr>
              <w:t xml:space="preserve"> </w:t>
            </w:r>
            <w:r w:rsidR="00782566">
              <w:rPr>
                <w:sz w:val="20"/>
                <w:szCs w:val="20"/>
              </w:rPr>
              <w:t xml:space="preserve">8.5. Hvordan læser du en tabel? 8.6. De taksonomiske niveauer. </w:t>
            </w:r>
          </w:p>
          <w:p w:rsidR="00516315" w:rsidRDefault="00516315" w:rsidP="008B61EE">
            <w:pPr>
              <w:pStyle w:val="Listeafsnit"/>
              <w:numPr>
                <w:ilvl w:val="0"/>
                <w:numId w:val="28"/>
              </w:numPr>
              <w:rPr>
                <w:sz w:val="20"/>
                <w:szCs w:val="20"/>
              </w:rPr>
            </w:pPr>
            <w:r>
              <w:rPr>
                <w:sz w:val="20"/>
                <w:szCs w:val="20"/>
              </w:rPr>
              <w:t>SamfNU-C, Kap. 2, Kulturmøde, 2.1. kulturforståelser</w:t>
            </w:r>
          </w:p>
          <w:p w:rsidR="00913862" w:rsidRPr="00454424" w:rsidRDefault="00913862" w:rsidP="008B61EE">
            <w:pPr>
              <w:pStyle w:val="Listeafsnit"/>
              <w:numPr>
                <w:ilvl w:val="0"/>
                <w:numId w:val="28"/>
              </w:numPr>
              <w:rPr>
                <w:sz w:val="20"/>
                <w:szCs w:val="20"/>
              </w:rPr>
            </w:pPr>
            <w:r>
              <w:rPr>
                <w:sz w:val="20"/>
                <w:szCs w:val="20"/>
              </w:rPr>
              <w:t xml:space="preserve">SamfNU-C, Kap. 2. </w:t>
            </w:r>
            <w:r w:rsidRPr="00913862">
              <w:rPr>
                <w:sz w:val="20"/>
                <w:szCs w:val="20"/>
              </w:rPr>
              <w:t>2. At være dansk</w:t>
            </w:r>
            <w:r>
              <w:rPr>
                <w:sz w:val="20"/>
                <w:szCs w:val="20"/>
              </w:rPr>
              <w:t xml:space="preserve"> og </w:t>
            </w:r>
            <w:r w:rsidRPr="00913862">
              <w:rPr>
                <w:sz w:val="20"/>
                <w:szCs w:val="20"/>
              </w:rPr>
              <w:t>2.3 Mødet med andre kulturer</w:t>
            </w:r>
          </w:p>
          <w:p w:rsidR="00CE4E47" w:rsidRDefault="00CE4E47" w:rsidP="008B61EE">
            <w:pPr>
              <w:rPr>
                <w:sz w:val="20"/>
                <w:szCs w:val="20"/>
              </w:rPr>
            </w:pPr>
            <w:r w:rsidRPr="008B61EE">
              <w:rPr>
                <w:sz w:val="20"/>
                <w:szCs w:val="20"/>
              </w:rPr>
              <w:t xml:space="preserve">Supplerende stof: </w:t>
            </w:r>
          </w:p>
          <w:p w:rsidR="0019336C" w:rsidRDefault="0019336C" w:rsidP="0019336C">
            <w:pPr>
              <w:pStyle w:val="Listeafsnit"/>
              <w:numPr>
                <w:ilvl w:val="0"/>
                <w:numId w:val="25"/>
              </w:numPr>
              <w:rPr>
                <w:sz w:val="20"/>
                <w:szCs w:val="20"/>
              </w:rPr>
            </w:pPr>
            <w:r>
              <w:rPr>
                <w:sz w:val="20"/>
                <w:szCs w:val="20"/>
              </w:rPr>
              <w:t xml:space="preserve">TV2 Nyhederne, </w:t>
            </w:r>
            <w:r w:rsidR="007701F9">
              <w:rPr>
                <w:sz w:val="20"/>
                <w:szCs w:val="20"/>
              </w:rPr>
              <w:t>juli 2021:</w:t>
            </w:r>
            <w:r>
              <w:rPr>
                <w:sz w:val="20"/>
                <w:szCs w:val="20"/>
              </w:rPr>
              <w:t xml:space="preserve"> </w:t>
            </w:r>
            <w:hyperlink r:id="rId19" w:history="1">
              <w:r w:rsidRPr="00BA1563">
                <w:rPr>
                  <w:rStyle w:val="Hyperlink"/>
                  <w:sz w:val="20"/>
                  <w:szCs w:val="20"/>
                </w:rPr>
                <w:t>https://nyheder.tv2.dk/samfund/2016-07-30-overblik-her-er-adgangskravene-til-alle-de-danske-studier</w:t>
              </w:r>
            </w:hyperlink>
            <w:r>
              <w:rPr>
                <w:sz w:val="20"/>
                <w:szCs w:val="20"/>
              </w:rPr>
              <w:t xml:space="preserve"> </w:t>
            </w:r>
          </w:p>
          <w:p w:rsidR="006A3852" w:rsidRDefault="006A3852" w:rsidP="0019336C">
            <w:pPr>
              <w:pStyle w:val="Listeafsnit"/>
              <w:numPr>
                <w:ilvl w:val="0"/>
                <w:numId w:val="25"/>
              </w:numPr>
              <w:rPr>
                <w:sz w:val="20"/>
                <w:szCs w:val="20"/>
              </w:rPr>
            </w:pPr>
            <w:r>
              <w:rPr>
                <w:sz w:val="20"/>
                <w:szCs w:val="20"/>
              </w:rPr>
              <w:t>Statistik, boligpriser, Nordea Kredit, 2020.</w:t>
            </w:r>
          </w:p>
          <w:p w:rsidR="00FC410A" w:rsidRDefault="00FC410A" w:rsidP="0019336C">
            <w:pPr>
              <w:pStyle w:val="Listeafsnit"/>
              <w:numPr>
                <w:ilvl w:val="0"/>
                <w:numId w:val="25"/>
              </w:numPr>
              <w:rPr>
                <w:sz w:val="20"/>
                <w:szCs w:val="20"/>
              </w:rPr>
            </w:pPr>
            <w:r>
              <w:rPr>
                <w:sz w:val="20"/>
                <w:szCs w:val="20"/>
              </w:rPr>
              <w:t xml:space="preserve">SamfNU-C: Kapitel 8 - Instruktionsfilm om metoder: </w:t>
            </w:r>
            <w:hyperlink r:id="rId20" w:history="1">
              <w:r w:rsidRPr="00BA1563">
                <w:rPr>
                  <w:rStyle w:val="Hyperlink"/>
                  <w:sz w:val="20"/>
                  <w:szCs w:val="20"/>
                </w:rPr>
                <w:t>https://samfnuc.systime.dk/index.php?id=136</w:t>
              </w:r>
            </w:hyperlink>
            <w:r>
              <w:rPr>
                <w:sz w:val="20"/>
                <w:szCs w:val="20"/>
              </w:rPr>
              <w:t xml:space="preserve"> </w:t>
            </w:r>
          </w:p>
          <w:p w:rsidR="008843F5" w:rsidRPr="0019336C" w:rsidRDefault="008843F5" w:rsidP="0019336C">
            <w:pPr>
              <w:pStyle w:val="Listeafsnit"/>
              <w:numPr>
                <w:ilvl w:val="0"/>
                <w:numId w:val="25"/>
              </w:numPr>
              <w:rPr>
                <w:sz w:val="20"/>
                <w:szCs w:val="20"/>
              </w:rPr>
            </w:pPr>
            <w:r>
              <w:rPr>
                <w:sz w:val="20"/>
                <w:szCs w:val="20"/>
              </w:rPr>
              <w:t xml:space="preserve">Danmarks Statistik: Hvor almindelig er din familie? </w:t>
            </w:r>
          </w:p>
          <w:p w:rsidR="00E421CD" w:rsidRDefault="00E421CD" w:rsidP="008B61EE">
            <w:pPr>
              <w:rPr>
                <w:sz w:val="20"/>
                <w:szCs w:val="20"/>
              </w:rPr>
            </w:pPr>
            <w:r>
              <w:rPr>
                <w:sz w:val="20"/>
                <w:szCs w:val="20"/>
              </w:rPr>
              <w:t>Film:</w:t>
            </w:r>
          </w:p>
          <w:p w:rsidR="00D16107" w:rsidRPr="008843F5" w:rsidRDefault="00E421CD" w:rsidP="008843F5">
            <w:pPr>
              <w:pStyle w:val="Listeafsnit"/>
              <w:numPr>
                <w:ilvl w:val="0"/>
                <w:numId w:val="25"/>
              </w:numPr>
              <w:rPr>
                <w:sz w:val="20"/>
                <w:szCs w:val="20"/>
              </w:rPr>
            </w:pPr>
            <w:r w:rsidRPr="00E421CD">
              <w:rPr>
                <w:sz w:val="20"/>
                <w:szCs w:val="20"/>
              </w:rPr>
              <w:t>Luk Samfundet Op,</w:t>
            </w:r>
            <w:r>
              <w:rPr>
                <w:sz w:val="20"/>
                <w:szCs w:val="20"/>
              </w:rPr>
              <w:t xml:space="preserve"> Kernestoffilm til</w:t>
            </w:r>
            <w:r w:rsidRPr="00E421CD">
              <w:rPr>
                <w:sz w:val="20"/>
                <w:szCs w:val="20"/>
              </w:rPr>
              <w:t xml:space="preserve"> kapitel 2 og kapitel 3</w:t>
            </w:r>
            <w:r>
              <w:rPr>
                <w:sz w:val="20"/>
                <w:szCs w:val="20"/>
              </w:rPr>
              <w:t>:</w:t>
            </w:r>
            <w:r w:rsidRPr="00E421CD">
              <w:rPr>
                <w:sz w:val="20"/>
                <w:szCs w:val="20"/>
              </w:rPr>
              <w:t xml:space="preserve"> </w:t>
            </w:r>
            <w:hyperlink r:id="rId21" w:history="1">
              <w:r w:rsidRPr="00BA1563">
                <w:rPr>
                  <w:rStyle w:val="Hyperlink"/>
                  <w:sz w:val="20"/>
                  <w:szCs w:val="20"/>
                </w:rPr>
                <w:t>https://luksamfundetop.dk/kapitel-2/kernestoffilm</w:t>
              </w:r>
            </w:hyperlink>
            <w:r>
              <w:rPr>
                <w:sz w:val="20"/>
                <w:szCs w:val="20"/>
              </w:rPr>
              <w:t xml:space="preserve"> </w:t>
            </w:r>
            <w:r w:rsidR="00CE47E7">
              <w:rPr>
                <w:sz w:val="20"/>
                <w:szCs w:val="20"/>
              </w:rPr>
              <w:t xml:space="preserve">(Hvorfor er identitet vigtigt i samfundsfag? Hvad handler socialisering </w:t>
            </w:r>
            <w:proofErr w:type="gramStart"/>
            <w:r w:rsidR="00CE47E7">
              <w:rPr>
                <w:sz w:val="20"/>
                <w:szCs w:val="20"/>
              </w:rPr>
              <w:t>om?</w:t>
            </w:r>
            <w:r w:rsidR="00520AFD">
              <w:rPr>
                <w:sz w:val="20"/>
                <w:szCs w:val="20"/>
              </w:rPr>
              <w:t>,</w:t>
            </w:r>
            <w:proofErr w:type="gramEnd"/>
            <w:r w:rsidR="00520AFD">
              <w:rPr>
                <w:sz w:val="20"/>
                <w:szCs w:val="20"/>
              </w:rPr>
              <w:t xml:space="preserve"> Hvad mener Anthony Giddens om det senmoderne samfund?)</w:t>
            </w:r>
          </w:p>
          <w:p w:rsidR="008843F5" w:rsidRDefault="00134E62" w:rsidP="008843F5">
            <w:pPr>
              <w:pStyle w:val="Listeafsnit"/>
              <w:numPr>
                <w:ilvl w:val="0"/>
                <w:numId w:val="25"/>
              </w:numPr>
              <w:rPr>
                <w:sz w:val="20"/>
                <w:szCs w:val="20"/>
              </w:rPr>
            </w:pPr>
            <w:r w:rsidRPr="008B61EE">
              <w:rPr>
                <w:sz w:val="20"/>
                <w:szCs w:val="20"/>
              </w:rPr>
              <w:t>Kortfilm</w:t>
            </w:r>
            <w:r w:rsidR="00BF6DEE" w:rsidRPr="008B61EE">
              <w:rPr>
                <w:sz w:val="20"/>
                <w:szCs w:val="20"/>
              </w:rPr>
              <w:t xml:space="preserve"> om Bourdieus teorier</w:t>
            </w:r>
            <w:r w:rsidRPr="008B61EE">
              <w:rPr>
                <w:sz w:val="20"/>
                <w:szCs w:val="20"/>
              </w:rPr>
              <w:t xml:space="preserve"> med samfundsfagslærer, Nicolai </w:t>
            </w:r>
            <w:proofErr w:type="spellStart"/>
            <w:r w:rsidRPr="008B61EE">
              <w:rPr>
                <w:sz w:val="20"/>
                <w:szCs w:val="20"/>
              </w:rPr>
              <w:t>Løvenholt</w:t>
            </w:r>
            <w:proofErr w:type="spellEnd"/>
            <w:r w:rsidRPr="008B61EE">
              <w:rPr>
                <w:sz w:val="20"/>
                <w:szCs w:val="20"/>
              </w:rPr>
              <w:t xml:space="preserve"> </w:t>
            </w:r>
            <w:hyperlink r:id="rId22" w:history="1">
              <w:r w:rsidR="006F5D96" w:rsidRPr="008B61EE">
                <w:rPr>
                  <w:rStyle w:val="Hyperlink"/>
                  <w:sz w:val="20"/>
                  <w:szCs w:val="20"/>
                </w:rPr>
                <w:t>https://www.youtube.com/watch?v=SWznnOKgyC0</w:t>
              </w:r>
            </w:hyperlink>
            <w:r w:rsidR="006F5D96" w:rsidRPr="008B61EE">
              <w:rPr>
                <w:sz w:val="20"/>
                <w:szCs w:val="20"/>
              </w:rPr>
              <w:t xml:space="preserve"> </w:t>
            </w:r>
          </w:p>
          <w:p w:rsidR="00323DCE" w:rsidRPr="008843F5" w:rsidRDefault="008843F5" w:rsidP="008843F5">
            <w:pPr>
              <w:pStyle w:val="Listeafsnit"/>
              <w:numPr>
                <w:ilvl w:val="0"/>
                <w:numId w:val="25"/>
              </w:numPr>
              <w:rPr>
                <w:sz w:val="20"/>
                <w:szCs w:val="20"/>
              </w:rPr>
            </w:pPr>
            <w:hyperlink r:id="rId23" w:history="1">
              <w:r w:rsidRPr="00BA1563">
                <w:rPr>
                  <w:rStyle w:val="Hyperlink"/>
                  <w:sz w:val="20"/>
                  <w:szCs w:val="20"/>
                </w:rPr>
                <w:t>https://klassesamfund.dk/hvilken-klasse-tilhoerer-du</w:t>
              </w:r>
            </w:hyperlink>
            <w:r w:rsidR="00B836E8" w:rsidRPr="008843F5">
              <w:rPr>
                <w:sz w:val="20"/>
                <w:szCs w:val="20"/>
              </w:rPr>
              <w:t xml:space="preserve"> Arbejderbevægelsens Erhver</w:t>
            </w:r>
            <w:r>
              <w:rPr>
                <w:sz w:val="20"/>
                <w:szCs w:val="20"/>
              </w:rPr>
              <w:t>v</w:t>
            </w:r>
            <w:r w:rsidR="00B836E8" w:rsidRPr="008843F5">
              <w:rPr>
                <w:sz w:val="20"/>
                <w:szCs w:val="20"/>
              </w:rPr>
              <w:t xml:space="preserve">sråd, Klassesamfund.dk  </w:t>
            </w:r>
          </w:p>
          <w:p w:rsidR="005A1FA2" w:rsidRPr="008B61EE" w:rsidRDefault="005A1FA2" w:rsidP="008843F5">
            <w:pPr>
              <w:ind w:left="360"/>
            </w:pP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Omfang</w:t>
            </w:r>
          </w:p>
        </w:tc>
        <w:tc>
          <w:tcPr>
            <w:tcW w:w="0" w:type="auto"/>
          </w:tcPr>
          <w:p w:rsidR="00CE4E47" w:rsidRPr="00F00C95" w:rsidRDefault="00EA75DA" w:rsidP="00FC08CD">
            <w:pPr>
              <w:rPr>
                <w:rFonts w:cstheme="minorHAnsi"/>
                <w:sz w:val="20"/>
                <w:szCs w:val="20"/>
              </w:rPr>
            </w:pPr>
            <w:r>
              <w:rPr>
                <w:rFonts w:cstheme="minorHAnsi"/>
                <w:sz w:val="20"/>
                <w:szCs w:val="20"/>
              </w:rPr>
              <w:t>25</w:t>
            </w:r>
            <w:r w:rsidR="00CE4E47" w:rsidRPr="00F00C95">
              <w:rPr>
                <w:rFonts w:cstheme="minorHAnsi"/>
                <w:sz w:val="20"/>
                <w:szCs w:val="20"/>
              </w:rPr>
              <w:t xml:space="preserve"> lektioner af 50 min varighed</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Særlige fokuspunkter</w:t>
            </w:r>
          </w:p>
        </w:tc>
        <w:tc>
          <w:tcPr>
            <w:tcW w:w="0" w:type="auto"/>
          </w:tcPr>
          <w:p w:rsidR="00CE4E47" w:rsidRPr="00921DFC" w:rsidRDefault="00CE4E47" w:rsidP="00FC08CD">
            <w:pPr>
              <w:rPr>
                <w:rFonts w:cstheme="minorHAnsi"/>
                <w:sz w:val="20"/>
                <w:szCs w:val="20"/>
              </w:rPr>
            </w:pPr>
            <w:r w:rsidRPr="00921DFC">
              <w:rPr>
                <w:rFonts w:cstheme="minorHAnsi"/>
                <w:sz w:val="20"/>
                <w:szCs w:val="20"/>
              </w:rPr>
              <w:t>Kompetencer, læreplanens mål, progression</w:t>
            </w:r>
          </w:p>
          <w:p w:rsidR="00DE51DD" w:rsidRDefault="00DE51DD" w:rsidP="00DE51DD">
            <w:pPr>
              <w:rPr>
                <w:rFonts w:cstheme="minorHAnsi"/>
                <w:sz w:val="20"/>
              </w:rPr>
            </w:pPr>
            <w:r w:rsidRPr="001B6BBD">
              <w:rPr>
                <w:rFonts w:cstheme="minorHAnsi"/>
                <w:sz w:val="20"/>
              </w:rPr>
              <w:t>Der er arbejdet med</w:t>
            </w:r>
            <w:r>
              <w:rPr>
                <w:rFonts w:cstheme="minorHAnsi"/>
                <w:sz w:val="20"/>
              </w:rPr>
              <w:t xml:space="preserve"> tidsepokerne, særligt med fokus på</w:t>
            </w:r>
            <w:r w:rsidRPr="001B6BBD">
              <w:rPr>
                <w:rFonts w:cstheme="minorHAnsi"/>
                <w:sz w:val="20"/>
              </w:rPr>
              <w:t xml:space="preserve"> kendetegn</w:t>
            </w:r>
            <w:r>
              <w:rPr>
                <w:rFonts w:cstheme="minorHAnsi"/>
                <w:sz w:val="20"/>
              </w:rPr>
              <w:t>ene</w:t>
            </w:r>
            <w:r w:rsidRPr="001B6BBD">
              <w:rPr>
                <w:rFonts w:cstheme="minorHAnsi"/>
                <w:sz w:val="20"/>
              </w:rPr>
              <w:t xml:space="preserve"> for</w:t>
            </w:r>
            <w:r>
              <w:rPr>
                <w:rFonts w:cstheme="minorHAnsi"/>
                <w:sz w:val="20"/>
              </w:rPr>
              <w:t xml:space="preserve"> socialkarakteren i</w:t>
            </w:r>
            <w:r w:rsidRPr="001B6BBD">
              <w:rPr>
                <w:rFonts w:cstheme="minorHAnsi"/>
                <w:sz w:val="20"/>
              </w:rPr>
              <w:t xml:space="preserve"> det senmoderne samfund</w:t>
            </w:r>
            <w:r>
              <w:rPr>
                <w:rFonts w:cstheme="minorHAnsi"/>
                <w:sz w:val="20"/>
              </w:rPr>
              <w:t xml:space="preserve">. </w:t>
            </w:r>
            <w:r w:rsidR="003A56EE">
              <w:rPr>
                <w:rFonts w:cstheme="minorHAnsi"/>
                <w:sz w:val="20"/>
              </w:rPr>
              <w:t>Betingelserne</w:t>
            </w:r>
            <w:r>
              <w:rPr>
                <w:rFonts w:cstheme="minorHAnsi"/>
                <w:sz w:val="20"/>
              </w:rPr>
              <w:t xml:space="preserve"> for u</w:t>
            </w:r>
            <w:r w:rsidRPr="001B6BBD">
              <w:rPr>
                <w:rFonts w:cstheme="minorHAnsi"/>
                <w:sz w:val="20"/>
              </w:rPr>
              <w:t>nges identitetsdannelse</w:t>
            </w:r>
            <w:r>
              <w:rPr>
                <w:rFonts w:cstheme="minorHAnsi"/>
                <w:sz w:val="20"/>
              </w:rPr>
              <w:t xml:space="preserve"> er blevet belyst</w:t>
            </w:r>
            <w:r w:rsidRPr="001B6BBD">
              <w:rPr>
                <w:rFonts w:cstheme="minorHAnsi"/>
                <w:sz w:val="20"/>
              </w:rPr>
              <w:t xml:space="preserve"> med inddragelse af Giddens </w:t>
            </w:r>
            <w:r>
              <w:rPr>
                <w:rFonts w:cstheme="minorHAnsi"/>
                <w:sz w:val="20"/>
              </w:rPr>
              <w:t>fag</w:t>
            </w:r>
            <w:r w:rsidRPr="001B6BBD">
              <w:rPr>
                <w:rFonts w:cstheme="minorHAnsi"/>
                <w:sz w:val="20"/>
              </w:rPr>
              <w:t xml:space="preserve">begreber samt </w:t>
            </w:r>
            <w:r>
              <w:rPr>
                <w:rFonts w:cstheme="minorHAnsi"/>
                <w:sz w:val="20"/>
              </w:rPr>
              <w:t xml:space="preserve">med begreber om </w:t>
            </w:r>
            <w:r w:rsidRPr="001B6BBD">
              <w:rPr>
                <w:rFonts w:cstheme="minorHAnsi"/>
                <w:sz w:val="20"/>
              </w:rPr>
              <w:t xml:space="preserve">forskellige socialiseringsformer. </w:t>
            </w:r>
            <w:r w:rsidR="003A56EE">
              <w:rPr>
                <w:rFonts w:cstheme="minorHAnsi"/>
                <w:sz w:val="20"/>
              </w:rPr>
              <w:t xml:space="preserve">Vi har undersøgt fordele og ulemper ved den tiltagende socialisering af barnet udenfor hjemmet. </w:t>
            </w:r>
            <w:r>
              <w:rPr>
                <w:rFonts w:cstheme="minorHAnsi"/>
                <w:sz w:val="20"/>
              </w:rPr>
              <w:t>Begreberne er</w:t>
            </w:r>
            <w:r w:rsidR="003A56EE">
              <w:rPr>
                <w:rFonts w:cstheme="minorHAnsi"/>
                <w:sz w:val="20"/>
              </w:rPr>
              <w:t xml:space="preserve"> ellers</w:t>
            </w:r>
            <w:r>
              <w:rPr>
                <w:rFonts w:cstheme="minorHAnsi"/>
                <w:sz w:val="20"/>
              </w:rPr>
              <w:t xml:space="preserve"> blevet anvendt til at belyse de fordele og ulemper, det senmoderne samfund skaber for unges identitetsdannelse. </w:t>
            </w:r>
          </w:p>
          <w:p w:rsidR="00DE51DD" w:rsidRDefault="00DE51DD" w:rsidP="00DE51DD">
            <w:pPr>
              <w:rPr>
                <w:rFonts w:cstheme="minorHAnsi"/>
                <w:sz w:val="20"/>
                <w:szCs w:val="20"/>
              </w:rPr>
            </w:pPr>
            <w:r>
              <w:rPr>
                <w:rFonts w:cstheme="minorHAnsi"/>
                <w:sz w:val="20"/>
              </w:rPr>
              <w:lastRenderedPageBreak/>
              <w:t xml:space="preserve">Vi har arbejdet </w:t>
            </w:r>
            <w:r w:rsidRPr="001B6BBD">
              <w:rPr>
                <w:rFonts w:cstheme="minorHAnsi"/>
                <w:sz w:val="20"/>
              </w:rPr>
              <w:t xml:space="preserve">med </w:t>
            </w:r>
            <w:r>
              <w:rPr>
                <w:rFonts w:cstheme="minorHAnsi"/>
                <w:sz w:val="20"/>
              </w:rPr>
              <w:t>socialiseringen i det</w:t>
            </w:r>
            <w:r w:rsidRPr="001B6BBD">
              <w:rPr>
                <w:rFonts w:cstheme="minorHAnsi"/>
                <w:sz w:val="20"/>
              </w:rPr>
              <w:t xml:space="preserve"> digitale samfund</w:t>
            </w:r>
            <w:r>
              <w:rPr>
                <w:rFonts w:cstheme="minorHAnsi"/>
                <w:sz w:val="20"/>
              </w:rPr>
              <w:t xml:space="preserve"> </w:t>
            </w:r>
            <w:r w:rsidRPr="001B6BBD">
              <w:rPr>
                <w:rFonts w:cstheme="minorHAnsi"/>
                <w:sz w:val="20"/>
              </w:rPr>
              <w:t>med fokus</w:t>
            </w:r>
            <w:r>
              <w:rPr>
                <w:rFonts w:cstheme="minorHAnsi"/>
                <w:sz w:val="20"/>
              </w:rPr>
              <w:t xml:space="preserve"> på unges mentale helbred</w:t>
            </w:r>
          </w:p>
          <w:p w:rsidR="005B1AA2" w:rsidRPr="00921DFC" w:rsidRDefault="005B1AA2" w:rsidP="00FC08CD">
            <w:pPr>
              <w:rPr>
                <w:rFonts w:cstheme="minorHAnsi"/>
                <w:sz w:val="20"/>
                <w:szCs w:val="20"/>
              </w:rPr>
            </w:pPr>
            <w:r w:rsidRPr="00921DFC">
              <w:rPr>
                <w:rFonts w:cstheme="minorHAnsi"/>
                <w:sz w:val="20"/>
                <w:szCs w:val="20"/>
              </w:rPr>
              <w:t>Der er arbejdet med begreber om social arv, kapitaler og habitus for at belyse, hvilke konsekvenser det har at vokse op med færre ressourcer. Der er desuden arbejdet med socialiseringsbegreberne og hvilken rolle, den danske velfærdsstat kan spille ift. at løse problemer med ulighed</w:t>
            </w:r>
            <w:r w:rsidR="006F5D96">
              <w:rPr>
                <w:rFonts w:cstheme="minorHAnsi"/>
                <w:sz w:val="20"/>
                <w:szCs w:val="20"/>
              </w:rPr>
              <w:t xml:space="preserve"> og fremme social mobilitet</w:t>
            </w:r>
            <w:r w:rsidRPr="00921DFC">
              <w:rPr>
                <w:rFonts w:cstheme="minorHAnsi"/>
                <w:sz w:val="20"/>
                <w:szCs w:val="20"/>
              </w:rPr>
              <w:t xml:space="preserve">. </w:t>
            </w:r>
            <w:r w:rsidR="003A56EE">
              <w:rPr>
                <w:rFonts w:cstheme="minorHAnsi"/>
                <w:sz w:val="20"/>
                <w:szCs w:val="20"/>
              </w:rPr>
              <w:t xml:space="preserve">Kursisterne har undersøgt udfordringerne med at bryde den sociale arv, samt belyst social ulighed i Danmark med udgangspunkt i de fem socialklasser. </w:t>
            </w:r>
          </w:p>
          <w:p w:rsidR="006E08C0" w:rsidRPr="00921DFC" w:rsidRDefault="006E08C0" w:rsidP="00FC08CD">
            <w:pPr>
              <w:rPr>
                <w:rFonts w:cstheme="minorHAnsi"/>
                <w:sz w:val="20"/>
              </w:rPr>
            </w:pPr>
          </w:p>
          <w:p w:rsidR="001472C6" w:rsidRPr="00921DFC" w:rsidRDefault="001472C6" w:rsidP="00595B24">
            <w:pPr>
              <w:rPr>
                <w:rFonts w:cstheme="minorHAnsi"/>
                <w:sz w:val="20"/>
                <w:szCs w:val="20"/>
              </w:rPr>
            </w:pPr>
          </w:p>
        </w:tc>
      </w:tr>
      <w:tr w:rsidR="00CE4E47" w:rsidRPr="00525DFE" w:rsidTr="00FC08CD">
        <w:tc>
          <w:tcPr>
            <w:tcW w:w="0" w:type="auto"/>
          </w:tcPr>
          <w:p w:rsidR="00CE4E47" w:rsidRPr="00525DFE" w:rsidRDefault="00FC6033" w:rsidP="00FC08CD">
            <w:pPr>
              <w:rPr>
                <w:rFonts w:cstheme="minorHAnsi"/>
                <w:b/>
              </w:rPr>
            </w:pPr>
            <w:r>
              <w:rPr>
                <w:rFonts w:cstheme="minorHAnsi"/>
                <w:b/>
              </w:rPr>
              <w:lastRenderedPageBreak/>
              <w:t>Væsentligste arbejdsform</w:t>
            </w:r>
            <w:r w:rsidR="00CE4E47" w:rsidRPr="00525DFE">
              <w:rPr>
                <w:rFonts w:cstheme="minorHAnsi"/>
                <w:b/>
              </w:rPr>
              <w:t>er</w:t>
            </w:r>
          </w:p>
        </w:tc>
        <w:tc>
          <w:tcPr>
            <w:tcW w:w="0" w:type="auto"/>
          </w:tcPr>
          <w:p w:rsidR="00CE4E47" w:rsidRPr="00921DFC" w:rsidRDefault="00CE4E47" w:rsidP="008C03A2">
            <w:pPr>
              <w:rPr>
                <w:rFonts w:cstheme="minorHAnsi"/>
                <w:sz w:val="20"/>
                <w:szCs w:val="20"/>
              </w:rPr>
            </w:pPr>
          </w:p>
        </w:tc>
      </w:tr>
    </w:tbl>
    <w:p w:rsidR="00F03141" w:rsidRDefault="00F03141">
      <w:pPr>
        <w:rPr>
          <w:rStyle w:val="Hyperlink"/>
          <w:rFonts w:cstheme="minorHAnsi"/>
        </w:rPr>
      </w:pPr>
    </w:p>
    <w:p w:rsidR="00DA2922" w:rsidRDefault="00DA2922">
      <w:pPr>
        <w:rPr>
          <w:rStyle w:val="Hyperlink"/>
          <w:rFonts w:cstheme="minorHAnsi"/>
        </w:rPr>
      </w:pPr>
    </w:p>
    <w:p w:rsidR="00DA2922" w:rsidRPr="00525DFE" w:rsidRDefault="00DA2922" w:rsidP="00DA2922">
      <w:pPr>
        <w:rPr>
          <w:rFonts w:cstheme="minorHAnsi"/>
        </w:rPr>
      </w:pPr>
    </w:p>
    <w:p w:rsidR="00DA2922" w:rsidRDefault="00DA2922" w:rsidP="00DA2922">
      <w:pPr>
        <w:rPr>
          <w:rStyle w:val="Hyperlink"/>
          <w:rFonts w:cstheme="minorHAnsi"/>
        </w:rPr>
      </w:pPr>
    </w:p>
    <w:p w:rsidR="00DA2922" w:rsidRDefault="00DA2922">
      <w:pPr>
        <w:rPr>
          <w:rStyle w:val="Hyperlink"/>
          <w:rFonts w:cstheme="minorHAnsi"/>
        </w:rPr>
      </w:pPr>
    </w:p>
    <w:sectPr w:rsidR="00DA2922">
      <w:footerReference w:type="default" r:id="rId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E6B" w:rsidRDefault="00937E6B" w:rsidP="000F0CFF">
      <w:pPr>
        <w:spacing w:after="0" w:line="240" w:lineRule="auto"/>
      </w:pPr>
      <w:r>
        <w:separator/>
      </w:r>
    </w:p>
  </w:endnote>
  <w:endnote w:type="continuationSeparator" w:id="0">
    <w:p w:rsidR="00937E6B" w:rsidRDefault="00937E6B" w:rsidP="000F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672969"/>
      <w:docPartObj>
        <w:docPartGallery w:val="Page Numbers (Bottom of Page)"/>
        <w:docPartUnique/>
      </w:docPartObj>
    </w:sdtPr>
    <w:sdtEndPr/>
    <w:sdtContent>
      <w:p w:rsidR="000F0CFF" w:rsidRDefault="000F0CFF">
        <w:pPr>
          <w:pStyle w:val="Sidefod"/>
          <w:jc w:val="right"/>
        </w:pPr>
        <w:r>
          <w:fldChar w:fldCharType="begin"/>
        </w:r>
        <w:r>
          <w:instrText>PAGE   \* MERGEFORMAT</w:instrText>
        </w:r>
        <w:r>
          <w:fldChar w:fldCharType="separate"/>
        </w:r>
        <w:r>
          <w:t>2</w:t>
        </w:r>
        <w:r>
          <w:fldChar w:fldCharType="end"/>
        </w:r>
      </w:p>
    </w:sdtContent>
  </w:sdt>
  <w:p w:rsidR="000F0CFF" w:rsidRDefault="000F0C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E6B" w:rsidRDefault="00937E6B" w:rsidP="000F0CFF">
      <w:pPr>
        <w:spacing w:after="0" w:line="240" w:lineRule="auto"/>
      </w:pPr>
      <w:r>
        <w:separator/>
      </w:r>
    </w:p>
  </w:footnote>
  <w:footnote w:type="continuationSeparator" w:id="0">
    <w:p w:rsidR="00937E6B" w:rsidRDefault="00937E6B" w:rsidP="000F0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42D618"/>
    <w:lvl w:ilvl="0">
      <w:numFmt w:val="bullet"/>
      <w:lvlText w:val="*"/>
      <w:lvlJc w:val="left"/>
    </w:lvl>
  </w:abstractNum>
  <w:abstractNum w:abstractNumId="1" w15:restartNumberingAfterBreak="0">
    <w:nsid w:val="03E5080E"/>
    <w:multiLevelType w:val="hybridMultilevel"/>
    <w:tmpl w:val="76BED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D16891"/>
    <w:multiLevelType w:val="hybridMultilevel"/>
    <w:tmpl w:val="C5A61E98"/>
    <w:lvl w:ilvl="0" w:tplc="F87EB36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3F7324"/>
    <w:multiLevelType w:val="hybridMultilevel"/>
    <w:tmpl w:val="FCA62E30"/>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F54B05"/>
    <w:multiLevelType w:val="hybridMultilevel"/>
    <w:tmpl w:val="F05C8C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1E93870"/>
    <w:multiLevelType w:val="hybridMultilevel"/>
    <w:tmpl w:val="3F3C54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447BE0"/>
    <w:multiLevelType w:val="hybridMultilevel"/>
    <w:tmpl w:val="1FA0C1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D606F3"/>
    <w:multiLevelType w:val="hybridMultilevel"/>
    <w:tmpl w:val="B108FFC6"/>
    <w:lvl w:ilvl="0" w:tplc="04060001">
      <w:start w:val="1"/>
      <w:numFmt w:val="bullet"/>
      <w:lvlText w:val=""/>
      <w:lvlJc w:val="left"/>
      <w:pPr>
        <w:ind w:left="1140" w:hanging="360"/>
      </w:pPr>
      <w:rPr>
        <w:rFonts w:ascii="Symbol" w:hAnsi="Symbol"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8" w15:restartNumberingAfterBreak="0">
    <w:nsid w:val="2882442D"/>
    <w:multiLevelType w:val="hybridMultilevel"/>
    <w:tmpl w:val="C36CBA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CED2B01"/>
    <w:multiLevelType w:val="hybridMultilevel"/>
    <w:tmpl w:val="3F7E3D12"/>
    <w:lvl w:ilvl="0" w:tplc="113ED30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E2632F7"/>
    <w:multiLevelType w:val="hybridMultilevel"/>
    <w:tmpl w:val="CC7A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2797BFC"/>
    <w:multiLevelType w:val="hybridMultilevel"/>
    <w:tmpl w:val="95300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4542661"/>
    <w:multiLevelType w:val="hybridMultilevel"/>
    <w:tmpl w:val="19088786"/>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46968D7"/>
    <w:multiLevelType w:val="hybridMultilevel"/>
    <w:tmpl w:val="C5E2EF34"/>
    <w:lvl w:ilvl="0" w:tplc="8C5E8EE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7AC7266"/>
    <w:multiLevelType w:val="hybridMultilevel"/>
    <w:tmpl w:val="0BD4304A"/>
    <w:lvl w:ilvl="0" w:tplc="F492460E">
      <w:start w:val="1"/>
      <w:numFmt w:val="bullet"/>
      <w:lvlText w:val="•"/>
      <w:lvlJc w:val="left"/>
      <w:pPr>
        <w:tabs>
          <w:tab w:val="num" w:pos="720"/>
        </w:tabs>
        <w:ind w:left="720" w:hanging="360"/>
      </w:pPr>
      <w:rPr>
        <w:rFonts w:ascii="Arial" w:hAnsi="Arial" w:hint="default"/>
      </w:rPr>
    </w:lvl>
    <w:lvl w:ilvl="1" w:tplc="15E2FDB4" w:tentative="1">
      <w:start w:val="1"/>
      <w:numFmt w:val="bullet"/>
      <w:lvlText w:val="•"/>
      <w:lvlJc w:val="left"/>
      <w:pPr>
        <w:tabs>
          <w:tab w:val="num" w:pos="1440"/>
        </w:tabs>
        <w:ind w:left="1440" w:hanging="360"/>
      </w:pPr>
      <w:rPr>
        <w:rFonts w:ascii="Arial" w:hAnsi="Arial" w:hint="default"/>
      </w:rPr>
    </w:lvl>
    <w:lvl w:ilvl="2" w:tplc="8C1A4FD0" w:tentative="1">
      <w:start w:val="1"/>
      <w:numFmt w:val="bullet"/>
      <w:lvlText w:val="•"/>
      <w:lvlJc w:val="left"/>
      <w:pPr>
        <w:tabs>
          <w:tab w:val="num" w:pos="2160"/>
        </w:tabs>
        <w:ind w:left="2160" w:hanging="360"/>
      </w:pPr>
      <w:rPr>
        <w:rFonts w:ascii="Arial" w:hAnsi="Arial" w:hint="default"/>
      </w:rPr>
    </w:lvl>
    <w:lvl w:ilvl="3" w:tplc="55C85130" w:tentative="1">
      <w:start w:val="1"/>
      <w:numFmt w:val="bullet"/>
      <w:lvlText w:val="•"/>
      <w:lvlJc w:val="left"/>
      <w:pPr>
        <w:tabs>
          <w:tab w:val="num" w:pos="2880"/>
        </w:tabs>
        <w:ind w:left="2880" w:hanging="360"/>
      </w:pPr>
      <w:rPr>
        <w:rFonts w:ascii="Arial" w:hAnsi="Arial" w:hint="default"/>
      </w:rPr>
    </w:lvl>
    <w:lvl w:ilvl="4" w:tplc="02302B24" w:tentative="1">
      <w:start w:val="1"/>
      <w:numFmt w:val="bullet"/>
      <w:lvlText w:val="•"/>
      <w:lvlJc w:val="left"/>
      <w:pPr>
        <w:tabs>
          <w:tab w:val="num" w:pos="3600"/>
        </w:tabs>
        <w:ind w:left="3600" w:hanging="360"/>
      </w:pPr>
      <w:rPr>
        <w:rFonts w:ascii="Arial" w:hAnsi="Arial" w:hint="default"/>
      </w:rPr>
    </w:lvl>
    <w:lvl w:ilvl="5" w:tplc="761C6DE4" w:tentative="1">
      <w:start w:val="1"/>
      <w:numFmt w:val="bullet"/>
      <w:lvlText w:val="•"/>
      <w:lvlJc w:val="left"/>
      <w:pPr>
        <w:tabs>
          <w:tab w:val="num" w:pos="4320"/>
        </w:tabs>
        <w:ind w:left="4320" w:hanging="360"/>
      </w:pPr>
      <w:rPr>
        <w:rFonts w:ascii="Arial" w:hAnsi="Arial" w:hint="default"/>
      </w:rPr>
    </w:lvl>
    <w:lvl w:ilvl="6" w:tplc="35E26C90" w:tentative="1">
      <w:start w:val="1"/>
      <w:numFmt w:val="bullet"/>
      <w:lvlText w:val="•"/>
      <w:lvlJc w:val="left"/>
      <w:pPr>
        <w:tabs>
          <w:tab w:val="num" w:pos="5040"/>
        </w:tabs>
        <w:ind w:left="5040" w:hanging="360"/>
      </w:pPr>
      <w:rPr>
        <w:rFonts w:ascii="Arial" w:hAnsi="Arial" w:hint="default"/>
      </w:rPr>
    </w:lvl>
    <w:lvl w:ilvl="7" w:tplc="607E603E" w:tentative="1">
      <w:start w:val="1"/>
      <w:numFmt w:val="bullet"/>
      <w:lvlText w:val="•"/>
      <w:lvlJc w:val="left"/>
      <w:pPr>
        <w:tabs>
          <w:tab w:val="num" w:pos="5760"/>
        </w:tabs>
        <w:ind w:left="5760" w:hanging="360"/>
      </w:pPr>
      <w:rPr>
        <w:rFonts w:ascii="Arial" w:hAnsi="Arial" w:hint="default"/>
      </w:rPr>
    </w:lvl>
    <w:lvl w:ilvl="8" w:tplc="939089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2522D0"/>
    <w:multiLevelType w:val="hybridMultilevel"/>
    <w:tmpl w:val="7C9CED60"/>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B475EE"/>
    <w:multiLevelType w:val="hybridMultilevel"/>
    <w:tmpl w:val="7B3E9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F4E6727"/>
    <w:multiLevelType w:val="hybridMultilevel"/>
    <w:tmpl w:val="A5C2AC5A"/>
    <w:lvl w:ilvl="0" w:tplc="CA605CC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23D6389"/>
    <w:multiLevelType w:val="hybridMultilevel"/>
    <w:tmpl w:val="0DDC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125585"/>
    <w:multiLevelType w:val="hybridMultilevel"/>
    <w:tmpl w:val="0B9CB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173EE5"/>
    <w:multiLevelType w:val="hybridMultilevel"/>
    <w:tmpl w:val="592C6A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3A5504"/>
    <w:multiLevelType w:val="hybridMultilevel"/>
    <w:tmpl w:val="86B08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1B2FB9"/>
    <w:multiLevelType w:val="hybridMultilevel"/>
    <w:tmpl w:val="F44E1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3EF2DD4"/>
    <w:multiLevelType w:val="hybridMultilevel"/>
    <w:tmpl w:val="A9C8CCC6"/>
    <w:lvl w:ilvl="0" w:tplc="6C8A84F6">
      <w:start w:val="1"/>
      <w:numFmt w:val="bullet"/>
      <w:lvlText w:val="•"/>
      <w:lvlJc w:val="left"/>
      <w:pPr>
        <w:tabs>
          <w:tab w:val="num" w:pos="720"/>
        </w:tabs>
        <w:ind w:left="720" w:hanging="360"/>
      </w:pPr>
      <w:rPr>
        <w:rFonts w:ascii="Arial" w:hAnsi="Arial" w:hint="default"/>
      </w:rPr>
    </w:lvl>
    <w:lvl w:ilvl="1" w:tplc="68C2308A" w:tentative="1">
      <w:start w:val="1"/>
      <w:numFmt w:val="bullet"/>
      <w:lvlText w:val="•"/>
      <w:lvlJc w:val="left"/>
      <w:pPr>
        <w:tabs>
          <w:tab w:val="num" w:pos="1440"/>
        </w:tabs>
        <w:ind w:left="1440" w:hanging="360"/>
      </w:pPr>
      <w:rPr>
        <w:rFonts w:ascii="Arial" w:hAnsi="Arial" w:hint="default"/>
      </w:rPr>
    </w:lvl>
    <w:lvl w:ilvl="2" w:tplc="9D0C52A8" w:tentative="1">
      <w:start w:val="1"/>
      <w:numFmt w:val="bullet"/>
      <w:lvlText w:val="•"/>
      <w:lvlJc w:val="left"/>
      <w:pPr>
        <w:tabs>
          <w:tab w:val="num" w:pos="2160"/>
        </w:tabs>
        <w:ind w:left="2160" w:hanging="360"/>
      </w:pPr>
      <w:rPr>
        <w:rFonts w:ascii="Arial" w:hAnsi="Arial" w:hint="default"/>
      </w:rPr>
    </w:lvl>
    <w:lvl w:ilvl="3" w:tplc="48BE1062" w:tentative="1">
      <w:start w:val="1"/>
      <w:numFmt w:val="bullet"/>
      <w:lvlText w:val="•"/>
      <w:lvlJc w:val="left"/>
      <w:pPr>
        <w:tabs>
          <w:tab w:val="num" w:pos="2880"/>
        </w:tabs>
        <w:ind w:left="2880" w:hanging="360"/>
      </w:pPr>
      <w:rPr>
        <w:rFonts w:ascii="Arial" w:hAnsi="Arial" w:hint="default"/>
      </w:rPr>
    </w:lvl>
    <w:lvl w:ilvl="4" w:tplc="04E648E8" w:tentative="1">
      <w:start w:val="1"/>
      <w:numFmt w:val="bullet"/>
      <w:lvlText w:val="•"/>
      <w:lvlJc w:val="left"/>
      <w:pPr>
        <w:tabs>
          <w:tab w:val="num" w:pos="3600"/>
        </w:tabs>
        <w:ind w:left="3600" w:hanging="360"/>
      </w:pPr>
      <w:rPr>
        <w:rFonts w:ascii="Arial" w:hAnsi="Arial" w:hint="default"/>
      </w:rPr>
    </w:lvl>
    <w:lvl w:ilvl="5" w:tplc="442A6B3E" w:tentative="1">
      <w:start w:val="1"/>
      <w:numFmt w:val="bullet"/>
      <w:lvlText w:val="•"/>
      <w:lvlJc w:val="left"/>
      <w:pPr>
        <w:tabs>
          <w:tab w:val="num" w:pos="4320"/>
        </w:tabs>
        <w:ind w:left="4320" w:hanging="360"/>
      </w:pPr>
      <w:rPr>
        <w:rFonts w:ascii="Arial" w:hAnsi="Arial" w:hint="default"/>
      </w:rPr>
    </w:lvl>
    <w:lvl w:ilvl="6" w:tplc="B8C023E2" w:tentative="1">
      <w:start w:val="1"/>
      <w:numFmt w:val="bullet"/>
      <w:lvlText w:val="•"/>
      <w:lvlJc w:val="left"/>
      <w:pPr>
        <w:tabs>
          <w:tab w:val="num" w:pos="5040"/>
        </w:tabs>
        <w:ind w:left="5040" w:hanging="360"/>
      </w:pPr>
      <w:rPr>
        <w:rFonts w:ascii="Arial" w:hAnsi="Arial" w:hint="default"/>
      </w:rPr>
    </w:lvl>
    <w:lvl w:ilvl="7" w:tplc="EA7E7500" w:tentative="1">
      <w:start w:val="1"/>
      <w:numFmt w:val="bullet"/>
      <w:lvlText w:val="•"/>
      <w:lvlJc w:val="left"/>
      <w:pPr>
        <w:tabs>
          <w:tab w:val="num" w:pos="5760"/>
        </w:tabs>
        <w:ind w:left="5760" w:hanging="360"/>
      </w:pPr>
      <w:rPr>
        <w:rFonts w:ascii="Arial" w:hAnsi="Arial" w:hint="default"/>
      </w:rPr>
    </w:lvl>
    <w:lvl w:ilvl="8" w:tplc="267810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BA5E96"/>
    <w:multiLevelType w:val="hybridMultilevel"/>
    <w:tmpl w:val="B6069FDC"/>
    <w:lvl w:ilvl="0" w:tplc="04060001">
      <w:start w:val="1"/>
      <w:numFmt w:val="bullet"/>
      <w:lvlText w:val=""/>
      <w:lvlJc w:val="left"/>
      <w:pPr>
        <w:ind w:left="420" w:hanging="360"/>
      </w:pPr>
      <w:rPr>
        <w:rFonts w:ascii="Symbol" w:hAnsi="Symbol"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25" w15:restartNumberingAfterBreak="0">
    <w:nsid w:val="6AD40447"/>
    <w:multiLevelType w:val="hybridMultilevel"/>
    <w:tmpl w:val="105625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10E71E8"/>
    <w:multiLevelType w:val="hybridMultilevel"/>
    <w:tmpl w:val="29669D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C4F3BCC"/>
    <w:multiLevelType w:val="hybridMultilevel"/>
    <w:tmpl w:val="84C04116"/>
    <w:lvl w:ilvl="0" w:tplc="8C5E8E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DCE160F"/>
    <w:multiLevelType w:val="hybridMultilevel"/>
    <w:tmpl w:val="A746ADF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13"/>
  </w:num>
  <w:num w:numId="5">
    <w:abstractNumId w:val="2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2"/>
  </w:num>
  <w:num w:numId="10">
    <w:abstractNumId w:val="9"/>
  </w:num>
  <w:num w:numId="11">
    <w:abstractNumId w:val="26"/>
  </w:num>
  <w:num w:numId="12">
    <w:abstractNumId w:val="17"/>
  </w:num>
  <w:num w:numId="13">
    <w:abstractNumId w:val="21"/>
  </w:num>
  <w:num w:numId="14">
    <w:abstractNumId w:val="8"/>
  </w:num>
  <w:num w:numId="15">
    <w:abstractNumId w:val="22"/>
  </w:num>
  <w:num w:numId="16">
    <w:abstractNumId w:val="15"/>
  </w:num>
  <w:num w:numId="17">
    <w:abstractNumId w:val="5"/>
  </w:num>
  <w:num w:numId="18">
    <w:abstractNumId w:val="27"/>
  </w:num>
  <w:num w:numId="19">
    <w:abstractNumId w:val="23"/>
  </w:num>
  <w:num w:numId="20">
    <w:abstractNumId w:val="14"/>
  </w:num>
  <w:num w:numId="21">
    <w:abstractNumId w:val="28"/>
  </w:num>
  <w:num w:numId="22">
    <w:abstractNumId w:val="7"/>
  </w:num>
  <w:num w:numId="23">
    <w:abstractNumId w:val="24"/>
  </w:num>
  <w:num w:numId="24">
    <w:abstractNumId w:val="16"/>
  </w:num>
  <w:num w:numId="25">
    <w:abstractNumId w:val="10"/>
  </w:num>
  <w:num w:numId="26">
    <w:abstractNumId w:val="20"/>
  </w:num>
  <w:num w:numId="27">
    <w:abstractNumId w:val="18"/>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47"/>
    <w:rsid w:val="00020F3A"/>
    <w:rsid w:val="00036997"/>
    <w:rsid w:val="000723F3"/>
    <w:rsid w:val="0007470B"/>
    <w:rsid w:val="000851FE"/>
    <w:rsid w:val="0009059D"/>
    <w:rsid w:val="00091355"/>
    <w:rsid w:val="000944F0"/>
    <w:rsid w:val="000A4329"/>
    <w:rsid w:val="000B6B9E"/>
    <w:rsid w:val="000C187E"/>
    <w:rsid w:val="000C4570"/>
    <w:rsid w:val="000D128B"/>
    <w:rsid w:val="000D5042"/>
    <w:rsid w:val="000D6FF8"/>
    <w:rsid w:val="000F0CFF"/>
    <w:rsid w:val="000F259A"/>
    <w:rsid w:val="00113C1E"/>
    <w:rsid w:val="00125023"/>
    <w:rsid w:val="00132F42"/>
    <w:rsid w:val="00134E62"/>
    <w:rsid w:val="001472C6"/>
    <w:rsid w:val="0018236D"/>
    <w:rsid w:val="0019336C"/>
    <w:rsid w:val="001A6F1C"/>
    <w:rsid w:val="001B11D3"/>
    <w:rsid w:val="001C55AA"/>
    <w:rsid w:val="001E0CD7"/>
    <w:rsid w:val="001E1C84"/>
    <w:rsid w:val="001E1D93"/>
    <w:rsid w:val="001E7629"/>
    <w:rsid w:val="001F1C59"/>
    <w:rsid w:val="001F7F82"/>
    <w:rsid w:val="00210927"/>
    <w:rsid w:val="00224694"/>
    <w:rsid w:val="00234AE3"/>
    <w:rsid w:val="00244EE5"/>
    <w:rsid w:val="00263ABF"/>
    <w:rsid w:val="00266874"/>
    <w:rsid w:val="00267F52"/>
    <w:rsid w:val="002754CB"/>
    <w:rsid w:val="00291ABB"/>
    <w:rsid w:val="00297838"/>
    <w:rsid w:val="002A149C"/>
    <w:rsid w:val="002A2353"/>
    <w:rsid w:val="002E1978"/>
    <w:rsid w:val="002E34C5"/>
    <w:rsid w:val="002F60DC"/>
    <w:rsid w:val="00304498"/>
    <w:rsid w:val="00306373"/>
    <w:rsid w:val="003101D1"/>
    <w:rsid w:val="0031662E"/>
    <w:rsid w:val="003168D4"/>
    <w:rsid w:val="00321406"/>
    <w:rsid w:val="00323DCE"/>
    <w:rsid w:val="00335723"/>
    <w:rsid w:val="00344EA9"/>
    <w:rsid w:val="003478D8"/>
    <w:rsid w:val="003524AD"/>
    <w:rsid w:val="003750D6"/>
    <w:rsid w:val="00384E52"/>
    <w:rsid w:val="0039537B"/>
    <w:rsid w:val="003A50F9"/>
    <w:rsid w:val="003A56EE"/>
    <w:rsid w:val="003A735F"/>
    <w:rsid w:val="003B31BB"/>
    <w:rsid w:val="003D0308"/>
    <w:rsid w:val="003D4DD8"/>
    <w:rsid w:val="003D67B3"/>
    <w:rsid w:val="00402B13"/>
    <w:rsid w:val="004037FC"/>
    <w:rsid w:val="00414279"/>
    <w:rsid w:val="00415014"/>
    <w:rsid w:val="00454424"/>
    <w:rsid w:val="00467626"/>
    <w:rsid w:val="004D1E76"/>
    <w:rsid w:val="004D4CD7"/>
    <w:rsid w:val="004F28C3"/>
    <w:rsid w:val="00507BCB"/>
    <w:rsid w:val="005157C2"/>
    <w:rsid w:val="00516315"/>
    <w:rsid w:val="00520AFD"/>
    <w:rsid w:val="00521B27"/>
    <w:rsid w:val="005248B5"/>
    <w:rsid w:val="005323CC"/>
    <w:rsid w:val="00545419"/>
    <w:rsid w:val="00550DDC"/>
    <w:rsid w:val="00560B66"/>
    <w:rsid w:val="00562EE7"/>
    <w:rsid w:val="00585550"/>
    <w:rsid w:val="00595B24"/>
    <w:rsid w:val="00596F57"/>
    <w:rsid w:val="005A10AB"/>
    <w:rsid w:val="005A1FA2"/>
    <w:rsid w:val="005B1AA2"/>
    <w:rsid w:val="005B5FF2"/>
    <w:rsid w:val="005C1234"/>
    <w:rsid w:val="005D0107"/>
    <w:rsid w:val="005D2859"/>
    <w:rsid w:val="005D5E1D"/>
    <w:rsid w:val="005F784F"/>
    <w:rsid w:val="006116E7"/>
    <w:rsid w:val="006141A9"/>
    <w:rsid w:val="00627B1D"/>
    <w:rsid w:val="0063278B"/>
    <w:rsid w:val="00637412"/>
    <w:rsid w:val="006409A0"/>
    <w:rsid w:val="006532E0"/>
    <w:rsid w:val="00655C9E"/>
    <w:rsid w:val="0067282A"/>
    <w:rsid w:val="006746B5"/>
    <w:rsid w:val="00686C7C"/>
    <w:rsid w:val="00691BAF"/>
    <w:rsid w:val="006A178C"/>
    <w:rsid w:val="006A3852"/>
    <w:rsid w:val="006A62D2"/>
    <w:rsid w:val="006B4A54"/>
    <w:rsid w:val="006E08C0"/>
    <w:rsid w:val="006F5D96"/>
    <w:rsid w:val="00710324"/>
    <w:rsid w:val="00712689"/>
    <w:rsid w:val="007276EB"/>
    <w:rsid w:val="00755431"/>
    <w:rsid w:val="007566E5"/>
    <w:rsid w:val="007701F9"/>
    <w:rsid w:val="00782566"/>
    <w:rsid w:val="007929CC"/>
    <w:rsid w:val="007931A0"/>
    <w:rsid w:val="00793FCD"/>
    <w:rsid w:val="00797F3F"/>
    <w:rsid w:val="007B4CC0"/>
    <w:rsid w:val="007C681D"/>
    <w:rsid w:val="007F2E80"/>
    <w:rsid w:val="00810897"/>
    <w:rsid w:val="00812F46"/>
    <w:rsid w:val="00816180"/>
    <w:rsid w:val="00821410"/>
    <w:rsid w:val="0082497E"/>
    <w:rsid w:val="008361DA"/>
    <w:rsid w:val="008524CB"/>
    <w:rsid w:val="00856D37"/>
    <w:rsid w:val="00857874"/>
    <w:rsid w:val="00863792"/>
    <w:rsid w:val="00882874"/>
    <w:rsid w:val="008843F5"/>
    <w:rsid w:val="008871F0"/>
    <w:rsid w:val="008A1357"/>
    <w:rsid w:val="008A3CB5"/>
    <w:rsid w:val="008B30FD"/>
    <w:rsid w:val="008B61EE"/>
    <w:rsid w:val="008C03A2"/>
    <w:rsid w:val="008C099E"/>
    <w:rsid w:val="008C1232"/>
    <w:rsid w:val="008E1ED3"/>
    <w:rsid w:val="008E5FD2"/>
    <w:rsid w:val="0090717A"/>
    <w:rsid w:val="00913862"/>
    <w:rsid w:val="00921DFC"/>
    <w:rsid w:val="00937E6B"/>
    <w:rsid w:val="00943324"/>
    <w:rsid w:val="00943E02"/>
    <w:rsid w:val="00977410"/>
    <w:rsid w:val="0099184D"/>
    <w:rsid w:val="009919DF"/>
    <w:rsid w:val="00991E01"/>
    <w:rsid w:val="00991F80"/>
    <w:rsid w:val="009A259E"/>
    <w:rsid w:val="009A6C59"/>
    <w:rsid w:val="009A7F93"/>
    <w:rsid w:val="009E4EF4"/>
    <w:rsid w:val="009E745A"/>
    <w:rsid w:val="009F1EFA"/>
    <w:rsid w:val="00A04216"/>
    <w:rsid w:val="00A15D88"/>
    <w:rsid w:val="00A324E6"/>
    <w:rsid w:val="00A559D2"/>
    <w:rsid w:val="00A64418"/>
    <w:rsid w:val="00A73D4E"/>
    <w:rsid w:val="00A8586D"/>
    <w:rsid w:val="00A96BA5"/>
    <w:rsid w:val="00AB2F13"/>
    <w:rsid w:val="00AE04B1"/>
    <w:rsid w:val="00B01D36"/>
    <w:rsid w:val="00B05922"/>
    <w:rsid w:val="00B13143"/>
    <w:rsid w:val="00B156DF"/>
    <w:rsid w:val="00B7067C"/>
    <w:rsid w:val="00B81D4B"/>
    <w:rsid w:val="00B836E8"/>
    <w:rsid w:val="00BA59FD"/>
    <w:rsid w:val="00BA6B88"/>
    <w:rsid w:val="00BB3E85"/>
    <w:rsid w:val="00BC117F"/>
    <w:rsid w:val="00BE2A29"/>
    <w:rsid w:val="00BE3533"/>
    <w:rsid w:val="00BF2DEC"/>
    <w:rsid w:val="00BF3DED"/>
    <w:rsid w:val="00BF6DEE"/>
    <w:rsid w:val="00C04921"/>
    <w:rsid w:val="00C11F43"/>
    <w:rsid w:val="00C201D6"/>
    <w:rsid w:val="00C27C11"/>
    <w:rsid w:val="00C32853"/>
    <w:rsid w:val="00C54C9B"/>
    <w:rsid w:val="00C57F8F"/>
    <w:rsid w:val="00C675ED"/>
    <w:rsid w:val="00C76B31"/>
    <w:rsid w:val="00C852FD"/>
    <w:rsid w:val="00C9270F"/>
    <w:rsid w:val="00C93587"/>
    <w:rsid w:val="00C93D81"/>
    <w:rsid w:val="00C94D1A"/>
    <w:rsid w:val="00CA117C"/>
    <w:rsid w:val="00CA7DCB"/>
    <w:rsid w:val="00CD538B"/>
    <w:rsid w:val="00CE47E7"/>
    <w:rsid w:val="00CE4E47"/>
    <w:rsid w:val="00CE7E2A"/>
    <w:rsid w:val="00CF00FD"/>
    <w:rsid w:val="00CF53B2"/>
    <w:rsid w:val="00CF6B04"/>
    <w:rsid w:val="00CF72E1"/>
    <w:rsid w:val="00D16107"/>
    <w:rsid w:val="00D207FD"/>
    <w:rsid w:val="00D22449"/>
    <w:rsid w:val="00D23A76"/>
    <w:rsid w:val="00D275E9"/>
    <w:rsid w:val="00D44E39"/>
    <w:rsid w:val="00D45D24"/>
    <w:rsid w:val="00D463A8"/>
    <w:rsid w:val="00D5389C"/>
    <w:rsid w:val="00D54C38"/>
    <w:rsid w:val="00D81025"/>
    <w:rsid w:val="00D8762B"/>
    <w:rsid w:val="00D97B04"/>
    <w:rsid w:val="00DA2922"/>
    <w:rsid w:val="00DA4663"/>
    <w:rsid w:val="00DB1793"/>
    <w:rsid w:val="00DC2FEE"/>
    <w:rsid w:val="00DC6A71"/>
    <w:rsid w:val="00DD0306"/>
    <w:rsid w:val="00DE51DD"/>
    <w:rsid w:val="00E11013"/>
    <w:rsid w:val="00E15C1F"/>
    <w:rsid w:val="00E22E23"/>
    <w:rsid w:val="00E25985"/>
    <w:rsid w:val="00E30318"/>
    <w:rsid w:val="00E33FE8"/>
    <w:rsid w:val="00E42080"/>
    <w:rsid w:val="00E421CD"/>
    <w:rsid w:val="00E73948"/>
    <w:rsid w:val="00E91C64"/>
    <w:rsid w:val="00E93A41"/>
    <w:rsid w:val="00EA611A"/>
    <w:rsid w:val="00EA6C04"/>
    <w:rsid w:val="00EA75DA"/>
    <w:rsid w:val="00EB3AA2"/>
    <w:rsid w:val="00EC4234"/>
    <w:rsid w:val="00EE64DD"/>
    <w:rsid w:val="00EF4C1A"/>
    <w:rsid w:val="00F00C95"/>
    <w:rsid w:val="00F03141"/>
    <w:rsid w:val="00F07394"/>
    <w:rsid w:val="00F113D0"/>
    <w:rsid w:val="00F17C13"/>
    <w:rsid w:val="00F3448C"/>
    <w:rsid w:val="00F35222"/>
    <w:rsid w:val="00F40AAB"/>
    <w:rsid w:val="00F658BD"/>
    <w:rsid w:val="00F77445"/>
    <w:rsid w:val="00FC26F4"/>
    <w:rsid w:val="00FC410A"/>
    <w:rsid w:val="00FC6033"/>
    <w:rsid w:val="00FD6EBA"/>
    <w:rsid w:val="00FF06E5"/>
    <w:rsid w:val="00FF6E50"/>
    <w:rsid w:val="00FF70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5641"/>
  <w15:chartTrackingRefBased/>
  <w15:docId w15:val="{AFD208A6-5550-4482-B525-C45CF0BC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4F2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E4E47"/>
    <w:rPr>
      <w:color w:val="0000FF"/>
      <w:u w:val="single"/>
    </w:rPr>
  </w:style>
  <w:style w:type="paragraph" w:styleId="Listeafsnit">
    <w:name w:val="List Paragraph"/>
    <w:basedOn w:val="Normal"/>
    <w:uiPriority w:val="34"/>
    <w:qFormat/>
    <w:rsid w:val="00CE4E47"/>
    <w:pPr>
      <w:ind w:left="720"/>
      <w:contextualSpacing/>
    </w:pPr>
  </w:style>
  <w:style w:type="paragraph" w:customStyle="1" w:styleId="Default">
    <w:name w:val="Default"/>
    <w:rsid w:val="00CE4E47"/>
    <w:pPr>
      <w:autoSpaceDE w:val="0"/>
      <w:autoSpaceDN w:val="0"/>
      <w:adjustRightInd w:val="0"/>
      <w:spacing w:after="0" w:line="240" w:lineRule="auto"/>
    </w:pPr>
    <w:rPr>
      <w:rFonts w:ascii="Tahoma" w:hAnsi="Tahoma" w:cs="Tahoma"/>
      <w:color w:val="000000"/>
      <w:sz w:val="24"/>
      <w:szCs w:val="24"/>
    </w:rPr>
  </w:style>
  <w:style w:type="character" w:customStyle="1" w:styleId="Overskrift1Tegn">
    <w:name w:val="Overskrift 1 Tegn"/>
    <w:basedOn w:val="Standardskrifttypeiafsnit"/>
    <w:link w:val="Overskrift1"/>
    <w:uiPriority w:val="9"/>
    <w:rsid w:val="004F28C3"/>
    <w:rPr>
      <w:rFonts w:ascii="Times New Roman" w:eastAsia="Times New Roman" w:hAnsi="Times New Roman" w:cs="Times New Roman"/>
      <w:b/>
      <w:bCs/>
      <w:kern w:val="36"/>
      <w:sz w:val="48"/>
      <w:szCs w:val="48"/>
      <w:lang w:eastAsia="da-DK"/>
    </w:rPr>
  </w:style>
  <w:style w:type="character" w:customStyle="1" w:styleId="dre-title-text">
    <w:name w:val="dre-title-text"/>
    <w:basedOn w:val="Standardskrifttypeiafsnit"/>
    <w:rsid w:val="004F28C3"/>
  </w:style>
  <w:style w:type="character" w:customStyle="1" w:styleId="dre-title-texthyphen">
    <w:name w:val="dre-title-text__hyphen"/>
    <w:basedOn w:val="Standardskrifttypeiafsnit"/>
    <w:rsid w:val="00C93D81"/>
  </w:style>
  <w:style w:type="character" w:styleId="Strk">
    <w:name w:val="Strong"/>
    <w:basedOn w:val="Standardskrifttypeiafsnit"/>
    <w:uiPriority w:val="22"/>
    <w:qFormat/>
    <w:rsid w:val="00C93D81"/>
    <w:rPr>
      <w:b/>
      <w:bCs/>
    </w:rPr>
  </w:style>
  <w:style w:type="character" w:customStyle="1" w:styleId="dre-title-textprefixed">
    <w:name w:val="dre-title-text__prefixed"/>
    <w:basedOn w:val="Standardskrifttypeiafsnit"/>
    <w:rsid w:val="00C93D81"/>
  </w:style>
  <w:style w:type="paragraph" w:customStyle="1" w:styleId="text">
    <w:name w:val="text"/>
    <w:basedOn w:val="Normal"/>
    <w:rsid w:val="00FF7006"/>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F0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Standardskrifttypeiafsnit"/>
    <w:rsid w:val="0007470B"/>
  </w:style>
  <w:style w:type="character" w:styleId="Ulstomtale">
    <w:name w:val="Unresolved Mention"/>
    <w:basedOn w:val="Standardskrifttypeiafsnit"/>
    <w:uiPriority w:val="99"/>
    <w:semiHidden/>
    <w:unhideWhenUsed/>
    <w:rsid w:val="00A8586D"/>
    <w:rPr>
      <w:color w:val="605E5C"/>
      <w:shd w:val="clear" w:color="auto" w:fill="E1DFDD"/>
    </w:rPr>
  </w:style>
  <w:style w:type="paragraph" w:styleId="NormalWeb">
    <w:name w:val="Normal (Web)"/>
    <w:basedOn w:val="Normal"/>
    <w:uiPriority w:val="99"/>
    <w:semiHidden/>
    <w:unhideWhenUsed/>
    <w:rsid w:val="00BF3DE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0F0CF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F0CFF"/>
  </w:style>
  <w:style w:type="paragraph" w:styleId="Sidefod">
    <w:name w:val="footer"/>
    <w:basedOn w:val="Normal"/>
    <w:link w:val="SidefodTegn"/>
    <w:uiPriority w:val="99"/>
    <w:unhideWhenUsed/>
    <w:rsid w:val="000F0CF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F0CFF"/>
  </w:style>
  <w:style w:type="character" w:customStyle="1" w:styleId="name">
    <w:name w:val="name"/>
    <w:basedOn w:val="Standardskrifttypeiafsnit"/>
    <w:rsid w:val="00627B1D"/>
  </w:style>
  <w:style w:type="character" w:styleId="BesgtLink">
    <w:name w:val="FollowedHyperlink"/>
    <w:basedOn w:val="Standardskrifttypeiafsnit"/>
    <w:uiPriority w:val="99"/>
    <w:semiHidden/>
    <w:unhideWhenUsed/>
    <w:rsid w:val="00C85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1080">
      <w:bodyDiv w:val="1"/>
      <w:marLeft w:val="0"/>
      <w:marRight w:val="0"/>
      <w:marTop w:val="0"/>
      <w:marBottom w:val="0"/>
      <w:divBdr>
        <w:top w:val="none" w:sz="0" w:space="0" w:color="auto"/>
        <w:left w:val="none" w:sz="0" w:space="0" w:color="auto"/>
        <w:bottom w:val="none" w:sz="0" w:space="0" w:color="auto"/>
        <w:right w:val="none" w:sz="0" w:space="0" w:color="auto"/>
      </w:divBdr>
      <w:divsChild>
        <w:div w:id="413278844">
          <w:marLeft w:val="360"/>
          <w:marRight w:val="0"/>
          <w:marTop w:val="200"/>
          <w:marBottom w:val="0"/>
          <w:divBdr>
            <w:top w:val="none" w:sz="0" w:space="0" w:color="auto"/>
            <w:left w:val="none" w:sz="0" w:space="0" w:color="auto"/>
            <w:bottom w:val="none" w:sz="0" w:space="0" w:color="auto"/>
            <w:right w:val="none" w:sz="0" w:space="0" w:color="auto"/>
          </w:divBdr>
        </w:div>
      </w:divsChild>
    </w:div>
    <w:div w:id="678433643">
      <w:bodyDiv w:val="1"/>
      <w:marLeft w:val="0"/>
      <w:marRight w:val="0"/>
      <w:marTop w:val="0"/>
      <w:marBottom w:val="0"/>
      <w:divBdr>
        <w:top w:val="none" w:sz="0" w:space="0" w:color="auto"/>
        <w:left w:val="none" w:sz="0" w:space="0" w:color="auto"/>
        <w:bottom w:val="none" w:sz="0" w:space="0" w:color="auto"/>
        <w:right w:val="none" w:sz="0" w:space="0" w:color="auto"/>
      </w:divBdr>
    </w:div>
    <w:div w:id="1351568636">
      <w:bodyDiv w:val="1"/>
      <w:marLeft w:val="0"/>
      <w:marRight w:val="0"/>
      <w:marTop w:val="0"/>
      <w:marBottom w:val="0"/>
      <w:divBdr>
        <w:top w:val="none" w:sz="0" w:space="0" w:color="auto"/>
        <w:left w:val="none" w:sz="0" w:space="0" w:color="auto"/>
        <w:bottom w:val="none" w:sz="0" w:space="0" w:color="auto"/>
        <w:right w:val="none" w:sz="0" w:space="0" w:color="auto"/>
      </w:divBdr>
    </w:div>
    <w:div w:id="1394737570">
      <w:bodyDiv w:val="1"/>
      <w:marLeft w:val="0"/>
      <w:marRight w:val="0"/>
      <w:marTop w:val="0"/>
      <w:marBottom w:val="0"/>
      <w:divBdr>
        <w:top w:val="none" w:sz="0" w:space="0" w:color="auto"/>
        <w:left w:val="none" w:sz="0" w:space="0" w:color="auto"/>
        <w:bottom w:val="none" w:sz="0" w:space="0" w:color="auto"/>
        <w:right w:val="none" w:sz="0" w:space="0" w:color="auto"/>
      </w:divBdr>
      <w:divsChild>
        <w:div w:id="2389044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nyheder/politik/borgerlige-partier-vil-have-flere-haender-til-danmark-men-ikke-alle-landes" TargetMode="External"/><Relationship Id="rId13" Type="http://schemas.openxmlformats.org/officeDocument/2006/relationships/hyperlink" Target="https://piopio.dk/danmark-har-siden-90erne-tabt-sin-position-som-europas-mest-lige-land" TargetMode="External"/><Relationship Id="rId18" Type="http://schemas.openxmlformats.org/officeDocument/2006/relationships/hyperlink" Target="https://samfnuc.systime.dk/index.php?id=20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uksamfundetop.dk/kapitel-2/kernestoffilm" TargetMode="External"/><Relationship Id="rId7" Type="http://schemas.openxmlformats.org/officeDocument/2006/relationships/hyperlink" Target="https://nvsvuc.instructure.com/courses/1950/assignments/37625?module_item_id=45281" TargetMode="External"/><Relationship Id="rId12" Type="http://schemas.openxmlformats.org/officeDocument/2006/relationships/hyperlink" Target="https://finans.dk/okonomi/ECE13557107/her-er-udsigterne-for-dansk-oekonomi-i-2022-en-haard-vinter-fulgt-af-stigende-risiko-for-overophedning/?ctxref=ext" TargetMode="External"/><Relationship Id="rId17" Type="http://schemas.openxmlformats.org/officeDocument/2006/relationships/hyperlink" Target="https://samfnuc.systime.dk/?id=p129&amp;L=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uksamfundetop.dk/kapitel-9/partifilm-om-velfaerdsstaten-overfor-konkurrencestaten" TargetMode="External"/><Relationship Id="rId20" Type="http://schemas.openxmlformats.org/officeDocument/2006/relationships/hyperlink" Target="https://samfnuc.systime.dk/index.php?id=1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W6eS_ZvaL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jyskebank.dk/finansnyt" TargetMode="External"/><Relationship Id="rId23" Type="http://schemas.openxmlformats.org/officeDocument/2006/relationships/hyperlink" Target="https://klassesamfund.dk/hvilken-klasse-tilhoerer-du" TargetMode="External"/><Relationship Id="rId10" Type="http://schemas.openxmlformats.org/officeDocument/2006/relationships/hyperlink" Target="https://www.ft.dk/da/undervisning/undervisningsfilm" TargetMode="External"/><Relationship Id="rId19" Type="http://schemas.openxmlformats.org/officeDocument/2006/relationships/hyperlink" Target="https://nyheder.tv2.dk/samfund/2016-07-30-overblik-her-er-adgangskravene-til-alle-de-danske-studier" TargetMode="External"/><Relationship Id="rId4" Type="http://schemas.openxmlformats.org/officeDocument/2006/relationships/webSettings" Target="webSettings.xml"/><Relationship Id="rId9" Type="http://schemas.openxmlformats.org/officeDocument/2006/relationships/hyperlink" Target="https://www.dr.dk/nyheder/politik" TargetMode="External"/><Relationship Id="rId14" Type="http://schemas.openxmlformats.org/officeDocument/2006/relationships/hyperlink" Target="https://www.berlingske.dk/kommentarer/ugens-tal-uligheden-stiger-og-vi-boer-juble" TargetMode="External"/><Relationship Id="rId22" Type="http://schemas.openxmlformats.org/officeDocument/2006/relationships/hyperlink" Target="https://www.youtube.com/watch?v=SWznnOKgyC0"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1427</Words>
  <Characters>8705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Josefine Aaris;Peter Ussing</dc:creator>
  <cp:keywords/>
  <dc:description/>
  <cp:lastModifiedBy>Peter Ussing</cp:lastModifiedBy>
  <cp:revision>2</cp:revision>
  <dcterms:created xsi:type="dcterms:W3CDTF">2022-05-06T14:06:00Z</dcterms:created>
  <dcterms:modified xsi:type="dcterms:W3CDTF">2022-05-06T14:06:00Z</dcterms:modified>
</cp:coreProperties>
</file>