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7D3BC3" w:rsidRDefault="005A2829" w:rsidP="007D3BC3">
            <w:r>
              <w:t>Maj/juni</w:t>
            </w:r>
            <w:r w:rsidR="007D3BC3">
              <w:t xml:space="preserve"> 20</w:t>
            </w:r>
            <w:r>
              <w:t>22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7D3BC3" w:rsidRDefault="005A2829" w:rsidP="007D3BC3">
            <w:pPr>
              <w:spacing w:before="120" w:after="120"/>
            </w:pPr>
            <w:r>
              <w:t>Samfundsfag 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7D3BC3" w:rsidRDefault="005A2829" w:rsidP="007D3BC3">
            <w:pPr>
              <w:spacing w:before="120" w:after="120"/>
            </w:pPr>
            <w:r>
              <w:t>Anne Damkjær Barsøe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7D3BC3" w:rsidRDefault="005A2829" w:rsidP="007D3BC3">
            <w:pPr>
              <w:spacing w:before="120" w:after="120"/>
            </w:pPr>
            <w:r>
              <w:t>HhsaC122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075256" w:rsidTr="005A2829">
        <w:tc>
          <w:tcPr>
            <w:tcW w:w="1838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  <w:r w:rsidR="005A2829">
              <w:rPr>
                <w:b/>
              </w:rPr>
              <w:t xml:space="preserve">  </w:t>
            </w:r>
          </w:p>
        </w:tc>
        <w:tc>
          <w:tcPr>
            <w:tcW w:w="7790" w:type="dxa"/>
          </w:tcPr>
          <w:p w:rsidR="00075256" w:rsidRPr="0007120B" w:rsidRDefault="0069005A" w:rsidP="00B060E4">
            <w:pPr>
              <w:spacing w:before="120" w:after="120"/>
            </w:pPr>
            <w:hyperlink w:anchor="Titel1" w:history="1">
              <w:r w:rsidR="005A2829">
                <w:rPr>
                  <w:rStyle w:val="Hyperlink"/>
                </w:rPr>
                <w:t>Ung</w:t>
              </w:r>
            </w:hyperlink>
            <w:r w:rsidR="005A2829">
              <w:rPr>
                <w:rStyle w:val="Hyperlink"/>
              </w:rPr>
              <w:t xml:space="preserve"> i det senmoderne samfund</w:t>
            </w:r>
          </w:p>
        </w:tc>
      </w:tr>
      <w:tr w:rsidR="00075256" w:rsidTr="005A2829">
        <w:tc>
          <w:tcPr>
            <w:tcW w:w="1838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7790" w:type="dxa"/>
          </w:tcPr>
          <w:p w:rsidR="00075256" w:rsidRDefault="0069005A" w:rsidP="00B060E4">
            <w:pPr>
              <w:spacing w:before="120" w:after="120"/>
            </w:pPr>
            <w:hyperlink w:anchor="Titel2" w:history="1">
              <w:r w:rsidR="005A2829">
                <w:rPr>
                  <w:rStyle w:val="Hyperlink"/>
                </w:rPr>
                <w:t>Politik</w:t>
              </w:r>
            </w:hyperlink>
            <w:r w:rsidR="005A2829">
              <w:rPr>
                <w:rStyle w:val="Hyperlink"/>
              </w:rPr>
              <w:t xml:space="preserve"> i Danmark</w:t>
            </w:r>
          </w:p>
        </w:tc>
      </w:tr>
      <w:tr w:rsidR="00216D64" w:rsidTr="005A2829">
        <w:tc>
          <w:tcPr>
            <w:tcW w:w="1838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7790" w:type="dxa"/>
          </w:tcPr>
          <w:p w:rsidR="00216D64" w:rsidRDefault="0069005A" w:rsidP="00B060E4">
            <w:pPr>
              <w:spacing w:before="120" w:after="120"/>
            </w:pPr>
            <w:hyperlink w:anchor="Titel3" w:history="1">
              <w:r w:rsidR="005A2829">
                <w:rPr>
                  <w:rStyle w:val="Hyperlink"/>
                </w:rPr>
                <w:t>Økonomi</w:t>
              </w:r>
            </w:hyperlink>
            <w:r w:rsidR="005A2829">
              <w:rPr>
                <w:rStyle w:val="Hyperlink"/>
              </w:rPr>
              <w:t xml:space="preserve"> og velfærd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69005A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8447"/>
      </w:tblGrid>
      <w:tr w:rsidR="006C0ED8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5A2829" w:rsidRDefault="005A2829" w:rsidP="00690A7B">
            <w:pPr>
              <w:rPr>
                <w:b/>
              </w:rPr>
            </w:pPr>
            <w:r w:rsidRPr="005A2829">
              <w:rPr>
                <w:b/>
              </w:rPr>
              <w:t>Ung i det senmoderne samfund</w:t>
            </w:r>
          </w:p>
        </w:tc>
      </w:tr>
      <w:tr w:rsidR="006C0ED8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E645F" w:rsidRPr="009E645F" w:rsidRDefault="007A7213" w:rsidP="009E645F">
            <w:r w:rsidRPr="009E645F">
              <w:rPr>
                <w:b/>
              </w:rPr>
              <w:t>Kernestof</w:t>
            </w:r>
          </w:p>
          <w:p w:rsidR="009E645F" w:rsidRDefault="009E645F" w:rsidP="009E645F">
            <w:pPr>
              <w:pStyle w:val="Listeafsnit"/>
              <w:numPr>
                <w:ilvl w:val="0"/>
                <w:numId w:val="2"/>
              </w:numPr>
            </w:pPr>
            <w:r>
              <w:t xml:space="preserve">Brøndum, Peter m.fl.: </w:t>
            </w:r>
            <w:r>
              <w:rPr>
                <w:i/>
              </w:rPr>
              <w:t xml:space="preserve">Luk samfundet </w:t>
            </w:r>
            <w:proofErr w:type="gramStart"/>
            <w:r>
              <w:rPr>
                <w:i/>
              </w:rPr>
              <w:t>op!</w:t>
            </w:r>
            <w:r>
              <w:t>,</w:t>
            </w:r>
            <w:proofErr w:type="gramEnd"/>
            <w:r>
              <w:t xml:space="preserve"> Columbus, 2019 (grøn udgave) s. </w:t>
            </w:r>
            <w:r w:rsidR="007A7213" w:rsidRPr="007A7213">
              <w:t>1</w:t>
            </w:r>
            <w:r w:rsidR="00AD58DA">
              <w:t>3</w:t>
            </w:r>
            <w:r w:rsidR="007A7213" w:rsidRPr="007A7213">
              <w:t>-20</w:t>
            </w:r>
            <w:r>
              <w:t xml:space="preserve">, </w:t>
            </w:r>
            <w:r w:rsidR="007A7213" w:rsidRPr="007A7213">
              <w:t>30-38</w:t>
            </w:r>
            <w:r>
              <w:t xml:space="preserve">, </w:t>
            </w:r>
            <w:r w:rsidRPr="007A7213">
              <w:t>48-53</w:t>
            </w:r>
            <w:r>
              <w:t xml:space="preserve">, </w:t>
            </w:r>
            <w:r w:rsidR="007A7213" w:rsidRPr="007A7213">
              <w:t>63-77</w:t>
            </w:r>
            <w:r>
              <w:t xml:space="preserve">, </w:t>
            </w:r>
            <w:r w:rsidR="007A7213" w:rsidRPr="007A7213">
              <w:t>81-88</w:t>
            </w:r>
            <w:r>
              <w:t xml:space="preserve">, </w:t>
            </w:r>
            <w:r w:rsidR="007A7213" w:rsidRPr="007A7213">
              <w:t>93-107</w:t>
            </w:r>
          </w:p>
          <w:p w:rsidR="009E645F" w:rsidRPr="00455152" w:rsidRDefault="009E645F" w:rsidP="009E645F">
            <w:pPr>
              <w:pStyle w:val="Listeafsnit"/>
              <w:numPr>
                <w:ilvl w:val="0"/>
                <w:numId w:val="2"/>
              </w:numPr>
            </w:pPr>
            <w:r w:rsidRPr="00455152">
              <w:t xml:space="preserve">Blinkenberg, Kåre m.fl.: </w:t>
            </w:r>
            <w:r w:rsidRPr="00455152">
              <w:rPr>
                <w:i/>
              </w:rPr>
              <w:t>Samfundsfag til hf</w:t>
            </w:r>
            <w:r w:rsidRPr="00455152">
              <w:t>, Systime, 2019</w:t>
            </w:r>
            <w:r w:rsidR="00455152">
              <w:t>, s- 400-402 (dokument i Canvas)</w:t>
            </w:r>
          </w:p>
          <w:p w:rsidR="006C0ED8" w:rsidRPr="006C0ED8" w:rsidRDefault="00455152" w:rsidP="009E645F">
            <w:pPr>
              <w:pStyle w:val="Listeafsnit"/>
              <w:numPr>
                <w:ilvl w:val="0"/>
                <w:numId w:val="2"/>
              </w:numPr>
            </w:pPr>
            <w:r w:rsidRPr="00455152">
              <w:t xml:space="preserve">Bundgård, Maria Bruun m.fl.: </w:t>
            </w:r>
            <w:r w:rsidRPr="00455152">
              <w:rPr>
                <w:i/>
              </w:rPr>
              <w:t>Sociologisk SET - en grundbog i sociologi</w:t>
            </w:r>
            <w:r w:rsidRPr="00455152">
              <w:t>,</w:t>
            </w:r>
            <w:r>
              <w:t xml:space="preserve"> Systime, 2015, s. 116-117 (dokument i Canvas)</w:t>
            </w:r>
            <w:r w:rsidRPr="00455152">
              <w:t xml:space="preserve"> </w:t>
            </w:r>
            <w:r w:rsidR="007A7213" w:rsidRPr="00DE4CF7">
              <w:br/>
            </w:r>
          </w:p>
          <w:p w:rsidR="006C0ED8" w:rsidRDefault="007A7213" w:rsidP="006C0ED8">
            <w:pPr>
              <w:rPr>
                <w:b/>
              </w:rPr>
            </w:pPr>
            <w:r w:rsidRPr="006C0ED8">
              <w:rPr>
                <w:b/>
              </w:rPr>
              <w:t>Supplerende stof</w:t>
            </w:r>
          </w:p>
          <w:p w:rsidR="006C0ED8" w:rsidRDefault="006C0ED8" w:rsidP="006C0ED8">
            <w:pPr>
              <w:pStyle w:val="Listeafsnit"/>
              <w:numPr>
                <w:ilvl w:val="0"/>
                <w:numId w:val="3"/>
              </w:numPr>
            </w:pPr>
            <w:r>
              <w:t xml:space="preserve">Artikel: </w:t>
            </w:r>
            <w:r w:rsidR="00AD58DA" w:rsidRPr="00DE4CF7">
              <w:t xml:space="preserve">“Kronik: Svigtet er ikke normeringen, men </w:t>
            </w:r>
            <w:r w:rsidRPr="00DE4CF7">
              <w:t>daginstitutionen</w:t>
            </w:r>
            <w:r w:rsidR="00AD58DA" w:rsidRPr="00DE4CF7">
              <w:t>” (2019)</w:t>
            </w:r>
          </w:p>
          <w:p w:rsidR="006C0ED8" w:rsidRDefault="006C0ED8" w:rsidP="006C0ED8">
            <w:pPr>
              <w:pStyle w:val="Listeafsnit"/>
              <w:numPr>
                <w:ilvl w:val="0"/>
                <w:numId w:val="3"/>
              </w:numPr>
            </w:pPr>
            <w:r>
              <w:t>Artikel: ”</w:t>
            </w:r>
            <w:r w:rsidR="00DE4CF7" w:rsidRPr="00DE4CF7">
              <w:t>Når det hele koger over: Hver fjerde unge føler sig stresset</w:t>
            </w:r>
            <w:r>
              <w:t>”</w:t>
            </w:r>
            <w:r w:rsidR="00DE4CF7" w:rsidRPr="00DE4CF7">
              <w:t xml:space="preserve"> (</w:t>
            </w:r>
            <w:r w:rsidR="00E9658F">
              <w:t xml:space="preserve">uddrag, </w:t>
            </w:r>
            <w:r w:rsidR="00DE4CF7" w:rsidRPr="00DE4CF7">
              <w:t>2017)</w:t>
            </w:r>
          </w:p>
          <w:p w:rsidR="006C0ED8" w:rsidRDefault="00E9658F" w:rsidP="006C0ED8">
            <w:pPr>
              <w:pStyle w:val="Listeafsnit"/>
              <w:numPr>
                <w:ilvl w:val="0"/>
                <w:numId w:val="3"/>
              </w:numPr>
            </w:pPr>
            <w:r>
              <w:t xml:space="preserve">Gruppearbejde, hvor grupperne enten har arbejdet med </w:t>
            </w:r>
            <w:r w:rsidR="006C0ED8">
              <w:t>”</w:t>
            </w:r>
            <w:r w:rsidR="00DE4CF7" w:rsidRPr="00DE4CF7">
              <w:t xml:space="preserve">Evigt udfarende Fie Laursen har fået lavet et såkaldt colombiansk </w:t>
            </w:r>
            <w:proofErr w:type="spellStart"/>
            <w:r w:rsidR="00DE4CF7" w:rsidRPr="00DE4CF7">
              <w:t>butt</w:t>
            </w:r>
            <w:proofErr w:type="spellEnd"/>
            <w:r w:rsidR="00DE4CF7" w:rsidRPr="00DE4CF7">
              <w:t>-lift. Over for SE og HØR forklarer hun det vilde indgreb</w:t>
            </w:r>
            <w:r w:rsidR="006C0ED8">
              <w:t>”</w:t>
            </w:r>
            <w:r w:rsidR="00DE4CF7" w:rsidRPr="00DE4CF7">
              <w:t xml:space="preserve"> (</w:t>
            </w:r>
            <w:r>
              <w:t xml:space="preserve">uddrag, </w:t>
            </w:r>
            <w:r w:rsidR="00DE4CF7" w:rsidRPr="00DE4CF7">
              <w:t>2019)</w:t>
            </w:r>
            <w:r>
              <w:t xml:space="preserve">, </w:t>
            </w:r>
            <w:r w:rsidR="006C0ED8">
              <w:t>”</w:t>
            </w:r>
            <w:r w:rsidR="00DE4CF7" w:rsidRPr="00DE4CF7">
              <w:t>Unge ignorerer faren ved lattergas: 'Det kan smadre ens hjerne fuldstændig, men det er billigt'</w:t>
            </w:r>
            <w:r w:rsidR="006C0ED8">
              <w:t>”</w:t>
            </w:r>
            <w:r w:rsidR="00DE4CF7" w:rsidRPr="00DE4CF7">
              <w:t xml:space="preserve"> (</w:t>
            </w:r>
            <w:r>
              <w:t xml:space="preserve">uddrag, </w:t>
            </w:r>
            <w:r w:rsidR="00DE4CF7" w:rsidRPr="00DE4CF7">
              <w:t>2019)</w:t>
            </w:r>
            <w:r>
              <w:t xml:space="preserve"> eller </w:t>
            </w:r>
            <w:r w:rsidR="006C0ED8">
              <w:t>”</w:t>
            </w:r>
            <w:r w:rsidR="00DE4CF7" w:rsidRPr="00DE4CF7">
              <w:t>Tre unge om at tro: I troen kan man finde en form for ro fra ræset</w:t>
            </w:r>
            <w:r w:rsidR="006C0ED8">
              <w:t>”</w:t>
            </w:r>
            <w:r w:rsidR="00DE4CF7" w:rsidRPr="00DE4CF7">
              <w:t xml:space="preserve"> (</w:t>
            </w:r>
            <w:r>
              <w:t xml:space="preserve">uddrag, </w:t>
            </w:r>
            <w:r w:rsidR="00DE4CF7" w:rsidRPr="00DE4CF7">
              <w:t>2019)</w:t>
            </w:r>
          </w:p>
          <w:p w:rsidR="006C0ED8" w:rsidRDefault="00DE4CF7" w:rsidP="006C0ED8">
            <w:pPr>
              <w:pStyle w:val="Listeafsnit"/>
              <w:numPr>
                <w:ilvl w:val="0"/>
                <w:numId w:val="3"/>
              </w:numPr>
            </w:pPr>
            <w:r>
              <w:t xml:space="preserve">TV-udsendelse: ”Tværs på DR3: Amalie er intet uden de andre” (uddrag), </w:t>
            </w:r>
            <w:hyperlink r:id="rId7" w:history="1">
              <w:r w:rsidRPr="000B3BB6">
                <w:rPr>
                  <w:rStyle w:val="Hyperlink"/>
                </w:rPr>
                <w:t>https://www.dr.dk/drtv/episode/tvaers-paa-dr3_-amalie-er-intet-uden-andre_189898</w:t>
              </w:r>
            </w:hyperlink>
            <w:r>
              <w:t xml:space="preserve"> </w:t>
            </w:r>
          </w:p>
          <w:p w:rsidR="006C0ED8" w:rsidRDefault="006C0ED8" w:rsidP="006C0ED8">
            <w:pPr>
              <w:pStyle w:val="Listeafsnit"/>
              <w:numPr>
                <w:ilvl w:val="0"/>
                <w:numId w:val="3"/>
              </w:numPr>
            </w:pPr>
            <w:r>
              <w:t xml:space="preserve">Artikel: </w:t>
            </w:r>
            <w:r w:rsidR="00DE4CF7">
              <w:t>”Det er ikke længere samfundets skyld”</w:t>
            </w:r>
            <w:r>
              <w:t xml:space="preserve"> (2011)</w:t>
            </w:r>
          </w:p>
          <w:p w:rsidR="0073471D" w:rsidRDefault="006C0ED8" w:rsidP="006C0ED8">
            <w:pPr>
              <w:pStyle w:val="Listeafsnit"/>
              <w:numPr>
                <w:ilvl w:val="0"/>
                <w:numId w:val="3"/>
              </w:numPr>
            </w:pPr>
            <w:r>
              <w:t>Artikel: ”</w:t>
            </w:r>
            <w:r w:rsidR="00DE4CF7" w:rsidRPr="006C0ED8">
              <w:t xml:space="preserve">Elever fra ikke-boglige hjem bliver i bunden” </w:t>
            </w:r>
            <w:r>
              <w:t>(</w:t>
            </w:r>
            <w:r w:rsidR="00E9658F">
              <w:t xml:space="preserve">uddrag, </w:t>
            </w:r>
            <w:r w:rsidR="00DE4CF7" w:rsidRPr="006C0ED8">
              <w:t>2019)</w:t>
            </w:r>
          </w:p>
          <w:p w:rsidR="006C0ED8" w:rsidRDefault="009E645F" w:rsidP="006C0ED8">
            <w:pPr>
              <w:pStyle w:val="Listeafsnit"/>
              <w:numPr>
                <w:ilvl w:val="0"/>
                <w:numId w:val="3"/>
              </w:numPr>
            </w:pPr>
            <w:r>
              <w:t>Dokumentar: ”En vej, to verdener” (afsnit 1)</w:t>
            </w:r>
          </w:p>
          <w:p w:rsidR="006C0ED8" w:rsidRDefault="006C0ED8" w:rsidP="006C0ED8">
            <w:pPr>
              <w:pStyle w:val="Listeafsnit"/>
              <w:numPr>
                <w:ilvl w:val="0"/>
                <w:numId w:val="3"/>
              </w:numPr>
            </w:pPr>
            <w:r>
              <w:t>Artikel: ”</w:t>
            </w:r>
            <w:r w:rsidR="009E645F" w:rsidRPr="006C0ED8">
              <w:t>Cand.mag. og postarbejder: »Hvis du ikke kommer fra et hjem med bogreol, så drop dit humaniorastudium« (</w:t>
            </w:r>
            <w:r w:rsidR="00E9658F">
              <w:t xml:space="preserve">uddrag, </w:t>
            </w:r>
            <w:r w:rsidR="009E645F" w:rsidRPr="006C0ED8">
              <w:t>2020)</w:t>
            </w:r>
          </w:p>
          <w:p w:rsidR="00B42DC1" w:rsidRDefault="006C0ED8" w:rsidP="006C0ED8">
            <w:pPr>
              <w:pStyle w:val="Listeafsnit"/>
              <w:numPr>
                <w:ilvl w:val="0"/>
                <w:numId w:val="3"/>
              </w:numPr>
            </w:pPr>
            <w:r>
              <w:t xml:space="preserve">Podcast: </w:t>
            </w:r>
            <w:r w:rsidR="00AD58DA">
              <w:t>”Hjernekassen på P1: Social arv”,</w:t>
            </w:r>
            <w:r>
              <w:t xml:space="preserve"> </w:t>
            </w:r>
            <w:hyperlink r:id="rId8" w:history="1">
              <w:r w:rsidRPr="000B3BB6">
                <w:rPr>
                  <w:rStyle w:val="Hyperlink"/>
                </w:rPr>
                <w:t>https://www.dr.dk/lyd/p1/hjernekassen-pa-p1/hjernekassen-pa-p1-2020-08-17</w:t>
              </w:r>
            </w:hyperlink>
            <w:r>
              <w:t xml:space="preserve">  </w:t>
            </w:r>
            <w:r w:rsidR="00AD58DA">
              <w:t xml:space="preserve"> </w:t>
            </w:r>
          </w:p>
          <w:p w:rsidR="006C0ED8" w:rsidRDefault="00DE4CF7" w:rsidP="006C0ED8">
            <w:pPr>
              <w:pStyle w:val="Listeafsnit"/>
              <w:numPr>
                <w:ilvl w:val="0"/>
                <w:numId w:val="3"/>
              </w:numPr>
            </w:pPr>
            <w:r>
              <w:t xml:space="preserve">Diverse </w:t>
            </w:r>
            <w:r w:rsidR="006C0ED8">
              <w:t>undervisningsfilm</w:t>
            </w:r>
            <w:r>
              <w:t xml:space="preserve">film fra </w:t>
            </w:r>
            <w:hyperlink r:id="rId9" w:history="1">
              <w:r w:rsidR="006C0ED8" w:rsidRPr="000B3BB6">
                <w:rPr>
                  <w:rStyle w:val="Hyperlink"/>
                </w:rPr>
                <w:t>www.luksamfundetop.dk</w:t>
              </w:r>
            </w:hyperlink>
            <w:r w:rsidR="006C0ED8">
              <w:t xml:space="preserve"> </w:t>
            </w:r>
          </w:p>
          <w:p w:rsidR="000B4186" w:rsidRDefault="009E645F" w:rsidP="00690A7B">
            <w:pPr>
              <w:pStyle w:val="Listeafsnit"/>
              <w:numPr>
                <w:ilvl w:val="0"/>
                <w:numId w:val="3"/>
              </w:numPr>
            </w:pPr>
            <w:r>
              <w:t>Diverse statistikker om social arv</w:t>
            </w:r>
          </w:p>
          <w:p w:rsidR="000B4186" w:rsidRDefault="000B4186" w:rsidP="00690A7B"/>
        </w:tc>
      </w:tr>
      <w:tr w:rsidR="006C0ED8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7A7213" w:rsidP="00690A7B">
            <w:r>
              <w:t>30 lektioner</w:t>
            </w:r>
          </w:p>
        </w:tc>
      </w:tr>
      <w:tr w:rsidR="006C0ED8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3471D" w:rsidRDefault="0073471D" w:rsidP="00690A7B">
            <w:r>
              <w:t>Fokuspunkter i forløbet</w:t>
            </w:r>
          </w:p>
          <w:p w:rsidR="0073471D" w:rsidRDefault="0073471D" w:rsidP="0073471D">
            <w:pPr>
              <w:pStyle w:val="Listeafsnit"/>
              <w:numPr>
                <w:ilvl w:val="0"/>
                <w:numId w:val="4"/>
              </w:numPr>
            </w:pPr>
            <w:r>
              <w:t>Socialisering, normer og sanktioner</w:t>
            </w:r>
          </w:p>
          <w:p w:rsidR="0073471D" w:rsidRDefault="0073471D" w:rsidP="0073471D">
            <w:pPr>
              <w:pStyle w:val="Listeafsnit"/>
              <w:numPr>
                <w:ilvl w:val="0"/>
                <w:numId w:val="4"/>
              </w:numPr>
            </w:pPr>
            <w:r>
              <w:t>Samfundstyper (traditionel, moderne, senmoderne)</w:t>
            </w:r>
          </w:p>
          <w:p w:rsidR="0073471D" w:rsidRDefault="0073471D" w:rsidP="0073471D">
            <w:pPr>
              <w:pStyle w:val="Listeafsnit"/>
              <w:numPr>
                <w:ilvl w:val="0"/>
                <w:numId w:val="4"/>
              </w:numPr>
            </w:pPr>
            <w:r>
              <w:t>Identitetsdannelse i det senmoderne samfund, herunder Anthony Giddens’ og Thomas Ziehes begreber om det senmoderne samfund</w:t>
            </w:r>
          </w:p>
          <w:p w:rsidR="0073471D" w:rsidRDefault="0073471D" w:rsidP="0073471D">
            <w:pPr>
              <w:pStyle w:val="Listeafsnit"/>
              <w:numPr>
                <w:ilvl w:val="0"/>
                <w:numId w:val="4"/>
              </w:numPr>
            </w:pPr>
            <w:r>
              <w:t>Axel Honneths anerkendelsesbegreber</w:t>
            </w:r>
          </w:p>
          <w:p w:rsidR="0073471D" w:rsidRDefault="0073471D" w:rsidP="0073471D">
            <w:pPr>
              <w:pStyle w:val="Listeafsnit"/>
              <w:numPr>
                <w:ilvl w:val="0"/>
                <w:numId w:val="4"/>
              </w:numPr>
            </w:pPr>
            <w:r>
              <w:t>Identitetstyper og integrationsformer</w:t>
            </w:r>
          </w:p>
          <w:p w:rsidR="0073471D" w:rsidRDefault="0073471D" w:rsidP="0073471D">
            <w:pPr>
              <w:pStyle w:val="Listeafsnit"/>
              <w:numPr>
                <w:ilvl w:val="0"/>
                <w:numId w:val="4"/>
              </w:numPr>
            </w:pPr>
            <w:r>
              <w:lastRenderedPageBreak/>
              <w:t>Social arv og mønsterbrydere, herunder Pierre Bourdieus begreber om kapitaler og habitus samt Morten Ejrnæs’ begreb chanceulighed</w:t>
            </w:r>
          </w:p>
          <w:p w:rsidR="00B42DC1" w:rsidRDefault="0073471D" w:rsidP="0073471D">
            <w:pPr>
              <w:pStyle w:val="Listeafsnit"/>
              <w:numPr>
                <w:ilvl w:val="0"/>
                <w:numId w:val="4"/>
              </w:numPr>
            </w:pPr>
            <w:r>
              <w:t>Metoderne i samfundsfag introduceret og ligestilling i et sociologisk perspektiv</w:t>
            </w:r>
            <w:r>
              <w:br/>
            </w:r>
          </w:p>
          <w:p w:rsidR="004B4443" w:rsidRDefault="006C0ED8" w:rsidP="006C0ED8">
            <w:r>
              <w:t xml:space="preserve">Progression ift. de taksonomiske niveauer: fra redegørende til analyserende/undersøgende til diskuterende. </w:t>
            </w:r>
          </w:p>
        </w:tc>
      </w:tr>
      <w:tr w:rsidR="006C0ED8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4B4443" w:rsidRDefault="008B75EF" w:rsidP="006C0ED8">
            <w:r>
              <w:t>Klasseundervisning/</w:t>
            </w:r>
            <w:r w:rsidR="007A7213">
              <w:t>gruppearbejde/individuelt arbejde</w:t>
            </w:r>
          </w:p>
        </w:tc>
      </w:tr>
    </w:tbl>
    <w:p w:rsidR="004E5E22" w:rsidRPr="00BB22F1" w:rsidRDefault="0069005A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69005A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7747"/>
      </w:tblGrid>
      <w:tr w:rsidR="00D83854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Pr="005A2829" w:rsidRDefault="005A2829" w:rsidP="005E1E46">
            <w:pPr>
              <w:rPr>
                <w:b/>
              </w:rPr>
            </w:pPr>
            <w:r w:rsidRPr="005A2829">
              <w:rPr>
                <w:b/>
              </w:rPr>
              <w:t>Politik i Danmark</w:t>
            </w:r>
          </w:p>
        </w:tc>
      </w:tr>
      <w:tr w:rsidR="00D83854" w:rsidRPr="00D83854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3471D" w:rsidRPr="0073471D" w:rsidRDefault="0073471D" w:rsidP="0073471D">
            <w:pPr>
              <w:rPr>
                <w:b/>
              </w:rPr>
            </w:pPr>
            <w:r w:rsidRPr="0073471D">
              <w:rPr>
                <w:b/>
              </w:rPr>
              <w:t>Kernestof</w:t>
            </w:r>
          </w:p>
          <w:p w:rsidR="0073471D" w:rsidRPr="0073471D" w:rsidRDefault="0073471D" w:rsidP="0073471D">
            <w:pPr>
              <w:pStyle w:val="Listeafsnit"/>
              <w:numPr>
                <w:ilvl w:val="0"/>
                <w:numId w:val="5"/>
              </w:numPr>
              <w:rPr>
                <w:b/>
              </w:rPr>
            </w:pPr>
            <w:r>
              <w:t xml:space="preserve">Brøndum, Peter m.fl.: </w:t>
            </w:r>
            <w:r w:rsidRPr="0073471D">
              <w:rPr>
                <w:i/>
              </w:rPr>
              <w:t xml:space="preserve">Luk samfundet </w:t>
            </w:r>
            <w:proofErr w:type="gramStart"/>
            <w:r w:rsidRPr="0073471D">
              <w:rPr>
                <w:i/>
              </w:rPr>
              <w:t>op!</w:t>
            </w:r>
            <w:r>
              <w:t>,</w:t>
            </w:r>
            <w:proofErr w:type="gramEnd"/>
            <w:r>
              <w:t xml:space="preserve"> Columbus, 2019 (grøn udgave) s. 108-158</w:t>
            </w:r>
            <w:r w:rsidR="00D83854">
              <w:t>, 171-173</w:t>
            </w:r>
          </w:p>
          <w:p w:rsidR="0073471D" w:rsidRDefault="00B8353F" w:rsidP="0073471D">
            <w:pPr>
              <w:pStyle w:val="Listeafsnit"/>
              <w:numPr>
                <w:ilvl w:val="0"/>
                <w:numId w:val="5"/>
              </w:numPr>
              <w:rPr>
                <w:b/>
              </w:rPr>
            </w:pPr>
            <w:r>
              <w:t>”Det nye politiske landskab” (d</w:t>
            </w:r>
            <w:r w:rsidR="0073471D">
              <w:t>okument om det politiske kompas</w:t>
            </w:r>
            <w:r>
              <w:t xml:space="preserve"> i Canvas)</w:t>
            </w:r>
            <w:r w:rsidR="0073471D">
              <w:br/>
            </w:r>
          </w:p>
          <w:p w:rsidR="00235BD9" w:rsidRPr="0073471D" w:rsidRDefault="0073471D" w:rsidP="0073471D">
            <w:pPr>
              <w:rPr>
                <w:b/>
              </w:rPr>
            </w:pPr>
            <w:r w:rsidRPr="0073471D">
              <w:rPr>
                <w:b/>
              </w:rPr>
              <w:t>Supplerende stof</w:t>
            </w:r>
          </w:p>
          <w:p w:rsidR="00235BD9" w:rsidRPr="00CC77EE" w:rsidRDefault="00D83854" w:rsidP="00CC77EE">
            <w:pPr>
              <w:pStyle w:val="Listeafsnit"/>
              <w:numPr>
                <w:ilvl w:val="0"/>
                <w:numId w:val="5"/>
              </w:numPr>
            </w:pPr>
            <w:r w:rsidRPr="00CC77EE">
              <w:t xml:space="preserve">Artikel: ”6 nedslag i valget: Få overblikket, analyserne og de store </w:t>
            </w:r>
            <w:r w:rsidRPr="00CC77EE">
              <w:br/>
              <w:t>dramaer” (2019)</w:t>
            </w:r>
          </w:p>
          <w:p w:rsidR="00D83854" w:rsidRPr="00CC77EE" w:rsidRDefault="00D83854" w:rsidP="00CC77EE">
            <w:pPr>
              <w:pStyle w:val="Listeafsnit"/>
              <w:numPr>
                <w:ilvl w:val="0"/>
                <w:numId w:val="5"/>
              </w:numPr>
            </w:pPr>
            <w:r w:rsidRPr="00CC77EE">
              <w:t>Artikel: ”DF ændrer kurs: Støtter regeringens klimamål om 70 procents reduktion” (2019)</w:t>
            </w:r>
          </w:p>
          <w:p w:rsidR="00CC77EE" w:rsidRDefault="00CC77EE" w:rsidP="00D83854">
            <w:pPr>
              <w:pStyle w:val="Listeafsnit"/>
              <w:numPr>
                <w:ilvl w:val="0"/>
                <w:numId w:val="6"/>
              </w:numPr>
              <w:rPr>
                <w:rStyle w:val="textlayer--absolute"/>
              </w:rPr>
            </w:pPr>
            <w:r>
              <w:rPr>
                <w:rStyle w:val="textlayer--absolute"/>
              </w:rPr>
              <w:t xml:space="preserve">Vigtigste politiske emner: </w:t>
            </w:r>
            <w:hyperlink r:id="rId10" w:history="1">
              <w:r w:rsidRPr="000B3BB6">
                <w:rPr>
                  <w:rStyle w:val="Hyperlink"/>
                </w:rPr>
                <w:t>https://www.altinget.dk/artikel/ny-maaling-den-groenne-dagsorden-tager-en-suveraen-foersteplads</w:t>
              </w:r>
            </w:hyperlink>
            <w:r>
              <w:rPr>
                <w:rStyle w:val="textlayer--absolute"/>
              </w:rPr>
              <w:t xml:space="preserve"> </w:t>
            </w:r>
          </w:p>
          <w:p w:rsidR="00CC77EE" w:rsidRPr="00CC77EE" w:rsidRDefault="00CC77EE" w:rsidP="00CC77EE">
            <w:pPr>
              <w:pStyle w:val="Listeafsnit"/>
              <w:numPr>
                <w:ilvl w:val="0"/>
                <w:numId w:val="5"/>
              </w:numPr>
            </w:pPr>
            <w:r w:rsidRPr="00CC77EE">
              <w:t xml:space="preserve">Artikel: ”Alex </w:t>
            </w:r>
            <w:proofErr w:type="spellStart"/>
            <w:r w:rsidRPr="00CC77EE">
              <w:t>Vanopslagh</w:t>
            </w:r>
            <w:proofErr w:type="spellEnd"/>
            <w:r w:rsidRPr="00CC77EE">
              <w:t>: Der vil heldigvis altid være ulighed i Danmark” (2019)</w:t>
            </w:r>
          </w:p>
          <w:p w:rsidR="00CC77EE" w:rsidRPr="00D83854" w:rsidRDefault="00CC77EE" w:rsidP="00D83854">
            <w:pPr>
              <w:pStyle w:val="Listeafsnit"/>
              <w:numPr>
                <w:ilvl w:val="0"/>
                <w:numId w:val="6"/>
              </w:numPr>
              <w:rPr>
                <w:rStyle w:val="textlayer--absolute"/>
              </w:rPr>
            </w:pPr>
            <w:r>
              <w:rPr>
                <w:rStyle w:val="textlayer--absolute"/>
              </w:rPr>
              <w:t xml:space="preserve">Mandatfordelingen ved Folketingsvalget i 2019: </w:t>
            </w:r>
            <w:hyperlink r:id="rId11" w:history="1">
              <w:r w:rsidRPr="000B3BB6">
                <w:rPr>
                  <w:rStyle w:val="Hyperlink"/>
                </w:rPr>
                <w:t>https://www.dr.dk/nyheder/politik/resultater/folketingsvalg</w:t>
              </w:r>
            </w:hyperlink>
            <w:r>
              <w:rPr>
                <w:rStyle w:val="textlayer--absolute"/>
              </w:rPr>
              <w:t xml:space="preserve"> </w:t>
            </w:r>
          </w:p>
          <w:p w:rsidR="00D83854" w:rsidRDefault="00D83854" w:rsidP="00D83854">
            <w:pPr>
              <w:pStyle w:val="Listeafsnit"/>
              <w:numPr>
                <w:ilvl w:val="0"/>
                <w:numId w:val="6"/>
              </w:numPr>
              <w:rPr>
                <w:rStyle w:val="textlayer--absolute"/>
              </w:rPr>
            </w:pPr>
            <w:r>
              <w:rPr>
                <w:rStyle w:val="textlayer--absolute"/>
              </w:rPr>
              <w:t>Diverse statistikker over fordelingen i Folketinget og befolkningen ift. køn, uddannelse og alder</w:t>
            </w:r>
          </w:p>
          <w:p w:rsidR="00D83854" w:rsidRPr="00CC77EE" w:rsidRDefault="00D83854" w:rsidP="00CC77EE">
            <w:pPr>
              <w:pStyle w:val="Listeafsnit"/>
              <w:numPr>
                <w:ilvl w:val="0"/>
                <w:numId w:val="5"/>
              </w:numPr>
            </w:pPr>
            <w:r w:rsidRPr="00CC77EE">
              <w:t>Artikel: ”Hvorfor har vi ikke direkte demokrati som i oldtidens Athen?”</w:t>
            </w:r>
            <w:r w:rsidR="00CC77EE">
              <w:t xml:space="preserve"> (2013)</w:t>
            </w:r>
          </w:p>
          <w:p w:rsidR="00D83854" w:rsidRPr="00CC77EE" w:rsidRDefault="00D83854" w:rsidP="00CC77EE">
            <w:pPr>
              <w:pStyle w:val="Listeafsnit"/>
              <w:numPr>
                <w:ilvl w:val="0"/>
                <w:numId w:val="5"/>
              </w:numPr>
            </w:pPr>
            <w:r w:rsidRPr="00CC77EE">
              <w:t xml:space="preserve">Artikel: ”Socialdemokratiet støvsuger vælgere fra både højre og venstre under coronakrisen” (2019) </w:t>
            </w:r>
          </w:p>
          <w:p w:rsidR="00D83854" w:rsidRDefault="00D83854" w:rsidP="00D83854">
            <w:pPr>
              <w:pStyle w:val="Listeafsnit"/>
              <w:numPr>
                <w:ilvl w:val="0"/>
                <w:numId w:val="6"/>
              </w:numPr>
              <w:rPr>
                <w:lang w:val="en-US"/>
              </w:rPr>
            </w:pPr>
            <w:r w:rsidRPr="00D83854">
              <w:rPr>
                <w:lang w:val="en-US"/>
              </w:rPr>
              <w:t xml:space="preserve">Diverse film </w:t>
            </w:r>
            <w:proofErr w:type="spellStart"/>
            <w:r w:rsidRPr="00D83854">
              <w:rPr>
                <w:lang w:val="en-US"/>
              </w:rPr>
              <w:t>fra</w:t>
            </w:r>
            <w:proofErr w:type="spellEnd"/>
            <w:r w:rsidRPr="00D83854">
              <w:rPr>
                <w:lang w:val="en-US"/>
              </w:rPr>
              <w:t xml:space="preserve"> </w:t>
            </w:r>
            <w:hyperlink r:id="rId12" w:history="1">
              <w:r w:rsidRPr="000B3BB6">
                <w:rPr>
                  <w:rStyle w:val="Hyperlink"/>
                  <w:lang w:val="en-US"/>
                </w:rPr>
                <w:t>www.ft.dk/undervisning</w:t>
              </w:r>
            </w:hyperlink>
            <w:r>
              <w:rPr>
                <w:lang w:val="en-US"/>
              </w:rPr>
              <w:t xml:space="preserve"> </w:t>
            </w:r>
          </w:p>
          <w:p w:rsidR="00235BD9" w:rsidRPr="00CC77EE" w:rsidRDefault="0069005A" w:rsidP="005E1E46">
            <w:pPr>
              <w:pStyle w:val="Listeafsnit"/>
              <w:numPr>
                <w:ilvl w:val="0"/>
                <w:numId w:val="6"/>
              </w:numPr>
              <w:rPr>
                <w:lang w:val="en-US"/>
              </w:rPr>
            </w:pPr>
            <w:hyperlink r:id="rId13" w:history="1">
              <w:r w:rsidR="00D83854" w:rsidRPr="000B3BB6">
                <w:rPr>
                  <w:rStyle w:val="Hyperlink"/>
                  <w:lang w:val="en-US"/>
                </w:rPr>
                <w:t>www.grundloven.dk</w:t>
              </w:r>
            </w:hyperlink>
            <w:r w:rsidR="00D83854">
              <w:rPr>
                <w:lang w:val="en-US"/>
              </w:rPr>
              <w:t xml:space="preserve"> </w:t>
            </w:r>
          </w:p>
        </w:tc>
      </w:tr>
      <w:tr w:rsidR="00D83854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73471D" w:rsidP="005E1E46">
            <w:r>
              <w:t>27 lektioner</w:t>
            </w:r>
          </w:p>
        </w:tc>
      </w:tr>
      <w:tr w:rsidR="00D83854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CC77EE" w:rsidRDefault="00CC77EE" w:rsidP="00CC77EE">
            <w:r>
              <w:t>Fokuspunkter i forløbet</w:t>
            </w:r>
          </w:p>
          <w:p w:rsidR="00235BD9" w:rsidRDefault="00CC77EE" w:rsidP="00CC77EE">
            <w:pPr>
              <w:pStyle w:val="Listeafsnit"/>
              <w:numPr>
                <w:ilvl w:val="0"/>
                <w:numId w:val="7"/>
              </w:numPr>
            </w:pPr>
            <w:r>
              <w:t>De politiske ideologier: liberalisme, konservatisme, socialisme</w:t>
            </w:r>
          </w:p>
          <w:p w:rsidR="00CC77EE" w:rsidRDefault="00CC77EE" w:rsidP="00CC77EE">
            <w:pPr>
              <w:pStyle w:val="Listeafsnit"/>
              <w:numPr>
                <w:ilvl w:val="0"/>
                <w:numId w:val="7"/>
              </w:numPr>
            </w:pPr>
            <w:r>
              <w:t>Værdi- og fordelingspolitik samt det politiske kompas</w:t>
            </w:r>
          </w:p>
          <w:p w:rsidR="00CC77EE" w:rsidRDefault="00CC77EE" w:rsidP="00CC77EE">
            <w:pPr>
              <w:pStyle w:val="Listeafsnit"/>
              <w:numPr>
                <w:ilvl w:val="0"/>
                <w:numId w:val="7"/>
              </w:numPr>
            </w:pPr>
            <w:r>
              <w:t>Begreber om vælgeradfærd, partiadfærd (Molins model) og partityper</w:t>
            </w:r>
          </w:p>
          <w:p w:rsidR="00CC77EE" w:rsidRDefault="00CC77EE" w:rsidP="00CC77EE">
            <w:pPr>
              <w:pStyle w:val="Listeafsnit"/>
              <w:numPr>
                <w:ilvl w:val="0"/>
                <w:numId w:val="7"/>
              </w:numPr>
            </w:pPr>
            <w:r>
              <w:t>Demokratityper og demokratiidealer samt udfordringer for det danske repræsentative demokrati</w:t>
            </w:r>
          </w:p>
          <w:p w:rsidR="00CC77EE" w:rsidRDefault="00CC77EE" w:rsidP="00CC77EE">
            <w:pPr>
              <w:pStyle w:val="Listeafsnit"/>
              <w:numPr>
                <w:ilvl w:val="0"/>
                <w:numId w:val="7"/>
              </w:numPr>
            </w:pPr>
            <w:r>
              <w:t>Grundloven, lovgivningsproces, magtens tredeling og parlamentarisme</w:t>
            </w:r>
          </w:p>
          <w:p w:rsidR="00CC77EE" w:rsidRDefault="00CC77EE" w:rsidP="00CC77EE">
            <w:pPr>
              <w:pStyle w:val="Listeafsnit"/>
              <w:numPr>
                <w:ilvl w:val="0"/>
                <w:numId w:val="7"/>
              </w:numPr>
            </w:pPr>
            <w:r>
              <w:t xml:space="preserve">Mediernes rolle i et (postfaktuelt) demokrati og </w:t>
            </w:r>
            <w:proofErr w:type="spellStart"/>
            <w:r>
              <w:t>fake</w:t>
            </w:r>
            <w:proofErr w:type="spellEnd"/>
            <w:r>
              <w:t xml:space="preserve"> news</w:t>
            </w:r>
          </w:p>
          <w:p w:rsidR="00235BD9" w:rsidRDefault="00235BD9" w:rsidP="005E1E46"/>
          <w:p w:rsidR="00235BD9" w:rsidRDefault="0073471D" w:rsidP="005E1E46">
            <w:r>
              <w:t>Progression ift. de taksonomiske niveauer: fra redegørende til analyserende/undersøgende til diskuterende.</w:t>
            </w:r>
          </w:p>
          <w:p w:rsidR="00235BD9" w:rsidRDefault="00235BD9" w:rsidP="005E1E46"/>
        </w:tc>
      </w:tr>
      <w:tr w:rsidR="00D83854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73471D" w:rsidP="005E1E46">
            <w:r>
              <w:t>Klasseundervisning/gruppearbejde/individuelt arbejde</w:t>
            </w:r>
          </w:p>
          <w:p w:rsidR="00235BD9" w:rsidRDefault="00235BD9" w:rsidP="005E1E46"/>
        </w:tc>
      </w:tr>
    </w:tbl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9005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8258"/>
      </w:tblGrid>
      <w:tr w:rsidR="008B1AE3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5A2829" w:rsidRDefault="005A2829" w:rsidP="007F6057">
            <w:pPr>
              <w:rPr>
                <w:b/>
              </w:rPr>
            </w:pPr>
            <w:r w:rsidRPr="00B264E4">
              <w:rPr>
                <w:b/>
              </w:rPr>
              <w:t>Økonomi og velfærd</w:t>
            </w:r>
          </w:p>
        </w:tc>
      </w:tr>
      <w:bookmarkEnd w:id="1"/>
      <w:tr w:rsidR="008B1AE3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A56BB7" w:rsidRDefault="00A56BB7" w:rsidP="007F6057">
            <w:pPr>
              <w:rPr>
                <w:b/>
              </w:rPr>
            </w:pPr>
            <w:r w:rsidRPr="00A56BB7">
              <w:rPr>
                <w:b/>
              </w:rPr>
              <w:t>Kernesto</w:t>
            </w:r>
            <w:r>
              <w:rPr>
                <w:b/>
              </w:rPr>
              <w:t>f</w:t>
            </w:r>
          </w:p>
          <w:p w:rsidR="00A56BB7" w:rsidRDefault="00A56BB7" w:rsidP="00A56BB7">
            <w:pPr>
              <w:pStyle w:val="Listeafsnit"/>
              <w:numPr>
                <w:ilvl w:val="0"/>
                <w:numId w:val="8"/>
              </w:numPr>
            </w:pPr>
            <w:r>
              <w:t xml:space="preserve">Brøndum, Peter m.fl.: </w:t>
            </w:r>
            <w:r w:rsidRPr="0073471D">
              <w:rPr>
                <w:i/>
              </w:rPr>
              <w:t xml:space="preserve">Luk samfundet </w:t>
            </w:r>
            <w:proofErr w:type="gramStart"/>
            <w:r w:rsidRPr="0073471D">
              <w:rPr>
                <w:i/>
              </w:rPr>
              <w:t>op!</w:t>
            </w:r>
            <w:r>
              <w:t>,</w:t>
            </w:r>
            <w:proofErr w:type="gramEnd"/>
            <w:r>
              <w:t xml:space="preserve"> Columbus, 2019 (grøn udgave) s.</w:t>
            </w:r>
            <w:r w:rsidR="008B1AE3">
              <w:t xml:space="preserve"> 1</w:t>
            </w:r>
            <w:r w:rsidR="00B264E4">
              <w:t>77</w:t>
            </w:r>
            <w:r w:rsidR="008B1AE3">
              <w:t>-198, 20</w:t>
            </w:r>
            <w:r w:rsidR="00B264E4">
              <w:t>1</w:t>
            </w:r>
            <w:r w:rsidR="008B1AE3">
              <w:t>-216</w:t>
            </w:r>
          </w:p>
          <w:p w:rsidR="008B1AE3" w:rsidRDefault="008B1AE3" w:rsidP="00A56BB7">
            <w:pPr>
              <w:pStyle w:val="Listeafsnit"/>
              <w:numPr>
                <w:ilvl w:val="0"/>
                <w:numId w:val="8"/>
              </w:numPr>
            </w:pPr>
            <w:r>
              <w:t xml:space="preserve">”Fremtidens velfærdsstat: Velfærdsklemmerne” </w:t>
            </w:r>
            <w:r w:rsidR="00B264E4">
              <w:t>(dokument i Canvas)</w:t>
            </w:r>
          </w:p>
          <w:p w:rsidR="001D0907" w:rsidRDefault="001D0907" w:rsidP="00A56BB7">
            <w:pPr>
              <w:pStyle w:val="Listeafsnit"/>
              <w:numPr>
                <w:ilvl w:val="0"/>
                <w:numId w:val="8"/>
              </w:numPr>
            </w:pPr>
            <w:r>
              <w:t>”</w:t>
            </w:r>
            <w:r w:rsidRPr="001D0907">
              <w:t>BNP som et mål for et lands velstand</w:t>
            </w:r>
            <w:r>
              <w:t>” (dokument i Canvas)</w:t>
            </w:r>
          </w:p>
          <w:p w:rsidR="00A56BB7" w:rsidRDefault="00A56BB7" w:rsidP="00A56BB7">
            <w:pPr>
              <w:rPr>
                <w:b/>
              </w:rPr>
            </w:pPr>
          </w:p>
          <w:p w:rsidR="007F6057" w:rsidRDefault="00A56BB7" w:rsidP="00A56BB7">
            <w:r w:rsidRPr="00A56BB7">
              <w:rPr>
                <w:b/>
              </w:rPr>
              <w:t>Supplerende stof</w:t>
            </w:r>
          </w:p>
          <w:p w:rsidR="0055711B" w:rsidRDefault="0055711B" w:rsidP="0055711B">
            <w:pPr>
              <w:pStyle w:val="Listeafsnit"/>
              <w:numPr>
                <w:ilvl w:val="0"/>
                <w:numId w:val="10"/>
              </w:numPr>
            </w:pPr>
            <w:proofErr w:type="spellStart"/>
            <w:r>
              <w:t>Explainer</w:t>
            </w:r>
            <w:proofErr w:type="spellEnd"/>
            <w:r>
              <w:t xml:space="preserve">: ”Derfor bliver alting dyrere”, </w:t>
            </w:r>
            <w:hyperlink r:id="rId14" w:history="1">
              <w:r w:rsidRPr="008800D5">
                <w:rPr>
                  <w:rStyle w:val="Hyperlink"/>
                </w:rPr>
                <w:t>https://www.dr.dk/drtv/se/explainer_-derfor-bliver-alting-dyrere_275004</w:t>
              </w:r>
            </w:hyperlink>
            <w:r>
              <w:t xml:space="preserve"> </w:t>
            </w:r>
          </w:p>
          <w:p w:rsidR="0055711B" w:rsidRPr="0055711B" w:rsidRDefault="0055711B" w:rsidP="0055711B">
            <w:pPr>
              <w:pStyle w:val="Listeafsnit"/>
              <w:numPr>
                <w:ilvl w:val="0"/>
                <w:numId w:val="10"/>
              </w:numPr>
            </w:pPr>
            <w:proofErr w:type="spellStart"/>
            <w:r w:rsidRPr="0055711B">
              <w:t>Explainer</w:t>
            </w:r>
            <w:proofErr w:type="spellEnd"/>
            <w:r w:rsidRPr="0055711B">
              <w:t xml:space="preserve">: ”Hvorfor </w:t>
            </w:r>
            <w:r>
              <w:t>bliver det dyrere for dig?</w:t>
            </w:r>
            <w:r w:rsidRPr="0055711B">
              <w:t xml:space="preserve">”, </w:t>
            </w:r>
            <w:hyperlink r:id="rId15" w:history="1">
              <w:r w:rsidRPr="0055711B">
                <w:rPr>
                  <w:rStyle w:val="Hyperlink"/>
                </w:rPr>
                <w:t>https://www.dr.dk/drtv/se/explainer_-hvorfor-bliver-det-dyrere-for-dig_301441</w:t>
              </w:r>
            </w:hyperlink>
            <w:r w:rsidRPr="0055711B">
              <w:t xml:space="preserve"> </w:t>
            </w:r>
          </w:p>
          <w:p w:rsidR="0055711B" w:rsidRPr="0055711B" w:rsidRDefault="0055711B" w:rsidP="0055711B">
            <w:pPr>
              <w:pStyle w:val="Listeafsnit"/>
              <w:numPr>
                <w:ilvl w:val="0"/>
                <w:numId w:val="10"/>
              </w:numPr>
            </w:pPr>
            <w:r>
              <w:t>Artikel: ”</w:t>
            </w:r>
            <w:r w:rsidRPr="0055711B">
              <w:t>Oversigt: Disse personer er berettigeret til engangstilskud på 1.000 kr.</w:t>
            </w:r>
            <w:r>
              <w:t xml:space="preserve">”, </w:t>
            </w:r>
            <w:hyperlink r:id="rId16" w:history="1">
              <w:r w:rsidRPr="008800D5">
                <w:rPr>
                  <w:rStyle w:val="Hyperlink"/>
                </w:rPr>
                <w:t>https://bm.dk/nyheder-presse/nyheder/2020/06/oversigt-disse-personer-er-berettigeret-til-engangstilskud-paa-1000-kr/</w:t>
              </w:r>
            </w:hyperlink>
            <w:r>
              <w:t xml:space="preserve"> </w:t>
            </w:r>
          </w:p>
          <w:p w:rsidR="0055711B" w:rsidRPr="0055711B" w:rsidRDefault="0055711B" w:rsidP="0055711B">
            <w:pPr>
              <w:pStyle w:val="Listeafsnit"/>
              <w:numPr>
                <w:ilvl w:val="0"/>
                <w:numId w:val="10"/>
              </w:numPr>
            </w:pPr>
            <w:r>
              <w:t>Artikel: ”</w:t>
            </w:r>
            <w:bookmarkStart w:id="2" w:name="_GoBack"/>
            <w:bookmarkEnd w:id="2"/>
            <w:r w:rsidRPr="0055711B">
              <w:t xml:space="preserve">Ny trepartsaftale giver tre veje til lønkompensation under </w:t>
            </w:r>
            <w:proofErr w:type="spellStart"/>
            <w:r w:rsidRPr="0055711B">
              <w:t>corona</w:t>
            </w:r>
            <w:proofErr w:type="spellEnd"/>
            <w:r w:rsidRPr="0055711B">
              <w:t>”</w:t>
            </w:r>
            <w:r>
              <w:t xml:space="preserve">, </w:t>
            </w:r>
            <w:hyperlink r:id="rId17" w:history="1">
              <w:r w:rsidRPr="008800D5">
                <w:rPr>
                  <w:rStyle w:val="Hyperlink"/>
                </w:rPr>
                <w:t>https://www.danskindustri.dk/di-business/arkiv/nyheder/2021/12/corona-sadan-er-ny-aftale-for-lonkompensation-skruet-sammen/</w:t>
              </w:r>
            </w:hyperlink>
            <w:r>
              <w:t xml:space="preserve"> </w:t>
            </w:r>
          </w:p>
          <w:p w:rsidR="0055711B" w:rsidRDefault="005512B3" w:rsidP="0055711B">
            <w:pPr>
              <w:pStyle w:val="Listeafsnit"/>
              <w:numPr>
                <w:ilvl w:val="0"/>
                <w:numId w:val="10"/>
              </w:numPr>
            </w:pPr>
            <w:r>
              <w:t>Artikel: ”</w:t>
            </w:r>
            <w:r w:rsidRPr="005512B3">
              <w:t xml:space="preserve">Ånd bare lettet op - vi klarede det: Hjælpepakker og </w:t>
            </w:r>
            <w:r w:rsidRPr="005512B3">
              <w:br/>
            </w:r>
            <w:r w:rsidRPr="005512B3">
              <w:t>nordisk samfundsmodel hjalp økonomien gennem coronakrisen</w:t>
            </w:r>
            <w:r>
              <w:t>” (2021)</w:t>
            </w:r>
          </w:p>
          <w:p w:rsidR="00FA638D" w:rsidRDefault="00FA638D" w:rsidP="0055711B">
            <w:pPr>
              <w:pStyle w:val="Listeafsnit"/>
              <w:numPr>
                <w:ilvl w:val="0"/>
                <w:numId w:val="10"/>
              </w:numPr>
            </w:pPr>
            <w:r>
              <w:t>Artikel: ”</w:t>
            </w:r>
            <w:r w:rsidRPr="00FA638D">
              <w:t xml:space="preserve">Politisk redaktør: Stram finanslov udskyder de største økonomiske </w:t>
            </w:r>
            <w:r w:rsidRPr="00FA638D">
              <w:br/>
            </w:r>
            <w:r w:rsidRPr="00FA638D">
              <w:t>slagsmål</w:t>
            </w:r>
            <w:r>
              <w:t>” (2021)</w:t>
            </w:r>
          </w:p>
          <w:p w:rsidR="00FA638D" w:rsidRDefault="00FA638D" w:rsidP="00FA638D">
            <w:pPr>
              <w:pStyle w:val="Listeafsnit"/>
              <w:numPr>
                <w:ilvl w:val="0"/>
                <w:numId w:val="10"/>
              </w:numPr>
            </w:pPr>
            <w:r>
              <w:t>Statistik over arbejdsløshed, økonomisk vækst og inflation</w:t>
            </w:r>
          </w:p>
          <w:p w:rsidR="00FA638D" w:rsidRDefault="00FA638D" w:rsidP="0055711B">
            <w:pPr>
              <w:pStyle w:val="Listeafsnit"/>
              <w:numPr>
                <w:ilvl w:val="0"/>
                <w:numId w:val="10"/>
              </w:numPr>
            </w:pPr>
            <w:r>
              <w:t>Artikel: ”</w:t>
            </w:r>
            <w:r w:rsidRPr="00FA638D">
              <w:t>Velfærdsstaten gjorde mig til</w:t>
            </w:r>
            <w:r>
              <w:t xml:space="preserve"> </w:t>
            </w:r>
            <w:r w:rsidRPr="00FA638D">
              <w:t>mønsterbryder - pas godt på den!</w:t>
            </w:r>
            <w:r>
              <w:t>” (2015)</w:t>
            </w:r>
          </w:p>
          <w:p w:rsidR="00FA638D" w:rsidRDefault="00FA638D" w:rsidP="0055711B">
            <w:pPr>
              <w:pStyle w:val="Listeafsnit"/>
              <w:numPr>
                <w:ilvl w:val="0"/>
                <w:numId w:val="10"/>
              </w:numPr>
            </w:pPr>
            <w:r>
              <w:t xml:space="preserve">Debat mellem </w:t>
            </w:r>
            <w:proofErr w:type="spellStart"/>
            <w:r>
              <w:t>Trish</w:t>
            </w:r>
            <w:proofErr w:type="spellEnd"/>
            <w:r>
              <w:t xml:space="preserve"> </w:t>
            </w:r>
            <w:proofErr w:type="spellStart"/>
            <w:r>
              <w:t>Regan</w:t>
            </w:r>
            <w:proofErr w:type="spellEnd"/>
            <w:r>
              <w:t xml:space="preserve"> og Johannes Langkilde: </w:t>
            </w:r>
            <w:hyperlink r:id="rId18" w:history="1">
              <w:r w:rsidRPr="008800D5">
                <w:rPr>
                  <w:rStyle w:val="Hyperlink"/>
                </w:rPr>
                <w:t>https://www.youtube.com/watch?v=pSFfTG42Jl8</w:t>
              </w:r>
            </w:hyperlink>
            <w:r>
              <w:t xml:space="preserve"> og </w:t>
            </w:r>
            <w:hyperlink r:id="rId19" w:history="1">
              <w:r w:rsidRPr="008800D5">
                <w:rPr>
                  <w:rStyle w:val="Hyperlink"/>
                </w:rPr>
                <w:t>https://www.youtube.com/watch?v=OG_tg5ldBrQ</w:t>
              </w:r>
            </w:hyperlink>
            <w:r>
              <w:t xml:space="preserve"> </w:t>
            </w:r>
          </w:p>
          <w:p w:rsidR="00114D94" w:rsidRDefault="00114D94" w:rsidP="00114D94">
            <w:pPr>
              <w:pStyle w:val="Listeafsnit"/>
              <w:numPr>
                <w:ilvl w:val="0"/>
                <w:numId w:val="10"/>
              </w:numPr>
            </w:pPr>
            <w:r>
              <w:t>Artikel: ”</w:t>
            </w:r>
            <w:r w:rsidRPr="00114D94">
              <w:t>Valgforsker: Danskernes modstand mod brugerbetaling har aldrig været større</w:t>
            </w:r>
            <w:r>
              <w:t>” (2017)</w:t>
            </w:r>
          </w:p>
          <w:p w:rsidR="0069005A" w:rsidRDefault="0069005A" w:rsidP="00114D94">
            <w:pPr>
              <w:pStyle w:val="Listeafsnit"/>
              <w:numPr>
                <w:ilvl w:val="0"/>
                <w:numId w:val="10"/>
              </w:numPr>
            </w:pPr>
            <w:r>
              <w:t>Statistik over demografisk udvikling</w:t>
            </w:r>
          </w:p>
          <w:p w:rsidR="00E7673F" w:rsidRDefault="00E7673F" w:rsidP="00114D94">
            <w:pPr>
              <w:pStyle w:val="Listeafsnit"/>
              <w:numPr>
                <w:ilvl w:val="0"/>
                <w:numId w:val="10"/>
              </w:numPr>
            </w:pPr>
            <w:proofErr w:type="spellStart"/>
            <w:r>
              <w:t>TV-program</w:t>
            </w:r>
            <w:proofErr w:type="spellEnd"/>
            <w:r>
              <w:t>: ”Farvelfærd - Folketinget møder virkeligheden” (uddrag, 2014)</w:t>
            </w:r>
          </w:p>
          <w:p w:rsidR="0055711B" w:rsidRDefault="00DC65A9" w:rsidP="0069005A">
            <w:pPr>
              <w:pStyle w:val="Listeafsnit"/>
              <w:numPr>
                <w:ilvl w:val="0"/>
                <w:numId w:val="10"/>
              </w:numPr>
            </w:pPr>
            <w:r>
              <w:t>Selvvalgte artikler i forbindelse med miniprojekt om velfærdsstatens udfordringer</w:t>
            </w:r>
          </w:p>
        </w:tc>
      </w:tr>
      <w:tr w:rsidR="008B1AE3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A56BB7" w:rsidP="007F6057">
            <w:r>
              <w:t>30 lektioner</w:t>
            </w:r>
          </w:p>
        </w:tc>
      </w:tr>
      <w:tr w:rsidR="008B1AE3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56BB7" w:rsidRDefault="00A56BB7" w:rsidP="00A56BB7">
            <w:r>
              <w:t>Fokuspunkter i forløbet</w:t>
            </w:r>
          </w:p>
          <w:p w:rsidR="007F6057" w:rsidRDefault="008B1AE3" w:rsidP="008B1AE3">
            <w:pPr>
              <w:pStyle w:val="Listeafsnit"/>
              <w:numPr>
                <w:ilvl w:val="0"/>
                <w:numId w:val="9"/>
              </w:numPr>
            </w:pPr>
            <w:r>
              <w:t xml:space="preserve">De økonomiske mål og det økonomiske </w:t>
            </w:r>
            <w:r w:rsidR="00B264E4">
              <w:t>kredsløb</w:t>
            </w:r>
            <w:r>
              <w:t xml:space="preserve"> samt forståelse af, hvordan de økonomiske mål hænger sammen og påvirker hinanden</w:t>
            </w:r>
          </w:p>
          <w:p w:rsidR="008B1AE3" w:rsidRDefault="008B1AE3" w:rsidP="008B1AE3">
            <w:pPr>
              <w:pStyle w:val="Listeafsnit"/>
              <w:numPr>
                <w:ilvl w:val="0"/>
                <w:numId w:val="9"/>
              </w:numPr>
            </w:pPr>
            <w:r>
              <w:t>Finanspolitik (ekspansiv og kontraktiv) som økonomiske styringsinstrumenter i forbindelse med høj- og lavkonjunktur</w:t>
            </w:r>
          </w:p>
          <w:p w:rsidR="008B1AE3" w:rsidRDefault="008B1AE3" w:rsidP="008B1AE3">
            <w:pPr>
              <w:pStyle w:val="Listeafsnit"/>
              <w:numPr>
                <w:ilvl w:val="0"/>
                <w:numId w:val="9"/>
              </w:numPr>
            </w:pPr>
            <w:r>
              <w:lastRenderedPageBreak/>
              <w:t>Velfærdstrekanten (stat, marked, civilsamfund) samt forskellige velfærdsmodeller</w:t>
            </w:r>
          </w:p>
          <w:p w:rsidR="008B1AE3" w:rsidRDefault="008B1AE3" w:rsidP="008B1AE3">
            <w:pPr>
              <w:pStyle w:val="Listeafsnit"/>
              <w:numPr>
                <w:ilvl w:val="0"/>
                <w:numId w:val="9"/>
              </w:numPr>
            </w:pPr>
            <w:r>
              <w:t>Udfordringer (”klemmer”) for den danske velfærdsstat og mulige løsninger</w:t>
            </w:r>
            <w:r w:rsidR="00B264E4">
              <w:t xml:space="preserve"> herpå</w:t>
            </w:r>
            <w:r>
              <w:t xml:space="preserve"> i form af nedskærings- og udvidelsesstrategier</w:t>
            </w:r>
          </w:p>
          <w:p w:rsidR="007F6057" w:rsidRDefault="007F6057" w:rsidP="007F6057"/>
          <w:p w:rsidR="007F6057" w:rsidRDefault="00A56BB7" w:rsidP="008B1AE3">
            <w:r>
              <w:t>Progression ift. de taksonomiske niveauer: fra redegørende til analyserende/undersøgende til diskuterende.</w:t>
            </w:r>
          </w:p>
        </w:tc>
      </w:tr>
      <w:tr w:rsidR="008B1AE3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A56BB7" w:rsidRDefault="00A56BB7" w:rsidP="00A56BB7">
            <w:r>
              <w:t>Klasseundervisning/gruppearbejde/individuelt arbejde</w:t>
            </w:r>
            <w:r w:rsidR="008B1AE3">
              <w:t>/miniprojekt</w:t>
            </w:r>
          </w:p>
          <w:p w:rsidR="007F6057" w:rsidRDefault="007F6057" w:rsidP="007F6057"/>
        </w:tc>
      </w:tr>
    </w:tbl>
    <w:p w:rsidR="007F6057" w:rsidRDefault="0069005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sectPr w:rsidR="007F6057" w:rsidRPr="00BB22F1" w:rsidSect="00235BD9">
      <w:headerReference w:type="default" r:id="rId20"/>
      <w:footerReference w:type="default" r:id="rId2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6EF" w:rsidRDefault="004336EF">
      <w:r>
        <w:separator/>
      </w:r>
    </w:p>
  </w:endnote>
  <w:endnote w:type="continuationSeparator" w:id="0">
    <w:p w:rsidR="004336EF" w:rsidRDefault="0043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D3BC3">
      <w:rPr>
        <w:noProof/>
      </w:rPr>
      <w:t>1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7D3BC3">
      <w:rPr>
        <w:noProof/>
      </w:rPr>
      <w:t>8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6EF" w:rsidRDefault="004336EF">
      <w:r>
        <w:separator/>
      </w:r>
    </w:p>
  </w:footnote>
  <w:footnote w:type="continuationSeparator" w:id="0">
    <w:p w:rsidR="004336EF" w:rsidRDefault="0043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76B0"/>
    <w:multiLevelType w:val="hybridMultilevel"/>
    <w:tmpl w:val="3454D8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70D0"/>
    <w:multiLevelType w:val="hybridMultilevel"/>
    <w:tmpl w:val="6C1013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F08E4"/>
    <w:multiLevelType w:val="hybridMultilevel"/>
    <w:tmpl w:val="78C241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717B"/>
    <w:multiLevelType w:val="hybridMultilevel"/>
    <w:tmpl w:val="94A4DA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66E4C"/>
    <w:multiLevelType w:val="hybridMultilevel"/>
    <w:tmpl w:val="5E16ED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17E75"/>
    <w:multiLevelType w:val="hybridMultilevel"/>
    <w:tmpl w:val="506EF0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9219D"/>
    <w:multiLevelType w:val="hybridMultilevel"/>
    <w:tmpl w:val="5EA44C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44A3D"/>
    <w:multiLevelType w:val="hybridMultilevel"/>
    <w:tmpl w:val="A6AEEB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659D6"/>
    <w:multiLevelType w:val="hybridMultilevel"/>
    <w:tmpl w:val="52223D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50C25"/>
    <w:rsid w:val="0007120B"/>
    <w:rsid w:val="00075256"/>
    <w:rsid w:val="00091541"/>
    <w:rsid w:val="000B4186"/>
    <w:rsid w:val="000C51B0"/>
    <w:rsid w:val="00102A2C"/>
    <w:rsid w:val="00114D94"/>
    <w:rsid w:val="0014225B"/>
    <w:rsid w:val="001D0907"/>
    <w:rsid w:val="00216D64"/>
    <w:rsid w:val="0022762A"/>
    <w:rsid w:val="00235BD9"/>
    <w:rsid w:val="0025142B"/>
    <w:rsid w:val="00266176"/>
    <w:rsid w:val="002F5059"/>
    <w:rsid w:val="00394B01"/>
    <w:rsid w:val="003F3F0B"/>
    <w:rsid w:val="00414286"/>
    <w:rsid w:val="004336EF"/>
    <w:rsid w:val="00452279"/>
    <w:rsid w:val="00455152"/>
    <w:rsid w:val="00465558"/>
    <w:rsid w:val="004A5154"/>
    <w:rsid w:val="004B4443"/>
    <w:rsid w:val="004B5C22"/>
    <w:rsid w:val="004E5E22"/>
    <w:rsid w:val="0050106D"/>
    <w:rsid w:val="005021B3"/>
    <w:rsid w:val="00537C47"/>
    <w:rsid w:val="005437DE"/>
    <w:rsid w:val="005512B3"/>
    <w:rsid w:val="0055612E"/>
    <w:rsid w:val="0055711B"/>
    <w:rsid w:val="00570745"/>
    <w:rsid w:val="005A2829"/>
    <w:rsid w:val="005C5738"/>
    <w:rsid w:val="005E0E26"/>
    <w:rsid w:val="005E1E46"/>
    <w:rsid w:val="00610880"/>
    <w:rsid w:val="006128BC"/>
    <w:rsid w:val="00625633"/>
    <w:rsid w:val="006749D4"/>
    <w:rsid w:val="0069005A"/>
    <w:rsid w:val="00690A7B"/>
    <w:rsid w:val="006C0ED8"/>
    <w:rsid w:val="00706383"/>
    <w:rsid w:val="007104AC"/>
    <w:rsid w:val="0073471D"/>
    <w:rsid w:val="00750862"/>
    <w:rsid w:val="00753268"/>
    <w:rsid w:val="00776C72"/>
    <w:rsid w:val="007A7213"/>
    <w:rsid w:val="007C0CB2"/>
    <w:rsid w:val="007D3BC3"/>
    <w:rsid w:val="007F6057"/>
    <w:rsid w:val="008238F9"/>
    <w:rsid w:val="00860315"/>
    <w:rsid w:val="008A724E"/>
    <w:rsid w:val="008B1AE3"/>
    <w:rsid w:val="008B75EF"/>
    <w:rsid w:val="008D3499"/>
    <w:rsid w:val="008E44C3"/>
    <w:rsid w:val="00920032"/>
    <w:rsid w:val="0094180A"/>
    <w:rsid w:val="0094366B"/>
    <w:rsid w:val="009C1803"/>
    <w:rsid w:val="009C61AF"/>
    <w:rsid w:val="009D17E3"/>
    <w:rsid w:val="009E645F"/>
    <w:rsid w:val="00A56BB7"/>
    <w:rsid w:val="00A8063D"/>
    <w:rsid w:val="00A9456E"/>
    <w:rsid w:val="00AD58DA"/>
    <w:rsid w:val="00AE1FD6"/>
    <w:rsid w:val="00B060E4"/>
    <w:rsid w:val="00B264E4"/>
    <w:rsid w:val="00B42DC1"/>
    <w:rsid w:val="00B8353F"/>
    <w:rsid w:val="00BB22F1"/>
    <w:rsid w:val="00C339E5"/>
    <w:rsid w:val="00C52FD9"/>
    <w:rsid w:val="00C864FE"/>
    <w:rsid w:val="00CC77EE"/>
    <w:rsid w:val="00D63855"/>
    <w:rsid w:val="00D83854"/>
    <w:rsid w:val="00DC65A9"/>
    <w:rsid w:val="00DE4CF7"/>
    <w:rsid w:val="00E2088E"/>
    <w:rsid w:val="00E26985"/>
    <w:rsid w:val="00E33F5A"/>
    <w:rsid w:val="00E7673F"/>
    <w:rsid w:val="00E9658F"/>
    <w:rsid w:val="00EA6BD9"/>
    <w:rsid w:val="00EB09AF"/>
    <w:rsid w:val="00EB1C94"/>
    <w:rsid w:val="00EB6AFC"/>
    <w:rsid w:val="00EE0DDC"/>
    <w:rsid w:val="00FA4254"/>
    <w:rsid w:val="00FA638D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13F93F1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5571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D58DA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krifttypeiafsnit"/>
    <w:rsid w:val="00DE4CF7"/>
  </w:style>
  <w:style w:type="paragraph" w:styleId="Listeafsnit">
    <w:name w:val="List Paragraph"/>
    <w:basedOn w:val="Normal"/>
    <w:uiPriority w:val="34"/>
    <w:qFormat/>
    <w:rsid w:val="009E645F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5711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lyd/p1/hjernekassen-pa-p1/hjernekassen-pa-p1-2020-08-17" TargetMode="External"/><Relationship Id="rId13" Type="http://schemas.openxmlformats.org/officeDocument/2006/relationships/hyperlink" Target="http://www.grundloven.dk" TargetMode="External"/><Relationship Id="rId18" Type="http://schemas.openxmlformats.org/officeDocument/2006/relationships/hyperlink" Target="https://www.youtube.com/watch?v=pSFfTG42Jl8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dr.dk/drtv/episode/tvaers-paa-dr3_-amalie-er-intet-uden-andre_189898" TargetMode="External"/><Relationship Id="rId12" Type="http://schemas.openxmlformats.org/officeDocument/2006/relationships/hyperlink" Target="http://www.ft.dk/undervisning" TargetMode="External"/><Relationship Id="rId17" Type="http://schemas.openxmlformats.org/officeDocument/2006/relationships/hyperlink" Target="https://www.danskindustri.dk/di-business/arkiv/nyheder/2021/12/corona-sadan-er-ny-aftale-for-lonkompensation-skruet-samm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m.dk/nyheder-presse/nyheder/2020/06/oversigt-disse-personer-er-berettigeret-til-engangstilskud-paa-1000-kr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.dk/nyheder/politik/resultater/folketingsval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r.dk/drtv/se/explainer_-hvorfor-bliver-det-dyrere-for-dig_3014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ltinget.dk/artikel/ny-maaling-den-groenne-dagsorden-tager-en-suveraen-foersteplads" TargetMode="External"/><Relationship Id="rId19" Type="http://schemas.openxmlformats.org/officeDocument/2006/relationships/hyperlink" Target="https://www.youtube.com/watch?v=OG_tg5ldBr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ksamfundetop.dk" TargetMode="External"/><Relationship Id="rId14" Type="http://schemas.openxmlformats.org/officeDocument/2006/relationships/hyperlink" Target="https://www.dr.dk/drtv/se/explainer_-derfor-bliver-alting-dyrere_275004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831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8520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Anne Damkjær Barsøe</cp:lastModifiedBy>
  <cp:revision>13</cp:revision>
  <cp:lastPrinted>2005-10-17T14:54:00Z</cp:lastPrinted>
  <dcterms:created xsi:type="dcterms:W3CDTF">2022-04-07T05:54:00Z</dcterms:created>
  <dcterms:modified xsi:type="dcterms:W3CDTF">2022-04-22T06:44:00Z</dcterms:modified>
</cp:coreProperties>
</file>