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47" w:rsidRPr="00CE4E47" w:rsidRDefault="00CE4E47" w:rsidP="00CE4E47">
      <w:r w:rsidRPr="00525DFE">
        <w:rPr>
          <w:rFonts w:cstheme="minorHAnsi"/>
          <w:b/>
          <w:sz w:val="32"/>
          <w:szCs w:val="32"/>
        </w:rPr>
        <w:t xml:space="preserve">Undervisningsbeskrivelse </w:t>
      </w:r>
    </w:p>
    <w:p w:rsidR="00CE4E47" w:rsidRPr="00525DFE" w:rsidRDefault="00CE4E47" w:rsidP="00CE4E47">
      <w:pPr>
        <w:rPr>
          <w:rFonts w:cstheme="minorHAnsi"/>
        </w:rPr>
      </w:pPr>
    </w:p>
    <w:p w:rsidR="00CE4E47" w:rsidRPr="00525DFE" w:rsidRDefault="00CE4E47" w:rsidP="00CE4E47">
      <w:pPr>
        <w:rPr>
          <w:rFonts w:cstheme="minorHAnsi"/>
          <w:b/>
        </w:rPr>
      </w:pPr>
      <w:r w:rsidRPr="00525DFE">
        <w:rPr>
          <w:rFonts w:cstheme="minorHAnsi"/>
          <w:b/>
          <w:sz w:val="28"/>
          <w:szCs w:val="28"/>
        </w:rPr>
        <w:t xml:space="preserve">Stamoplysninger til brug ved prøver til gymnasiale uddannelser </w:t>
      </w:r>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738"/>
      </w:tblGrid>
      <w:tr w:rsidR="00CE4E47" w:rsidRPr="00525DFE" w:rsidTr="00FC08CD">
        <w:tc>
          <w:tcPr>
            <w:tcW w:w="1908" w:type="dxa"/>
          </w:tcPr>
          <w:p w:rsidR="00CE4E47" w:rsidRPr="00525DFE" w:rsidRDefault="00CE4E47" w:rsidP="00FC08CD">
            <w:pPr>
              <w:rPr>
                <w:rFonts w:cstheme="minorHAnsi"/>
                <w:b/>
              </w:rPr>
            </w:pPr>
            <w:r w:rsidRPr="00525DFE">
              <w:rPr>
                <w:rFonts w:cstheme="minorHAnsi"/>
                <w:b/>
              </w:rPr>
              <w:t>Termin</w:t>
            </w:r>
          </w:p>
        </w:tc>
        <w:tc>
          <w:tcPr>
            <w:tcW w:w="7920" w:type="dxa"/>
          </w:tcPr>
          <w:p w:rsidR="00CE4E47" w:rsidRPr="00525DFE" w:rsidRDefault="00FD6EBA" w:rsidP="00FC08CD">
            <w:pPr>
              <w:rPr>
                <w:rFonts w:cstheme="minorHAnsi"/>
              </w:rPr>
            </w:pPr>
            <w:r>
              <w:rPr>
                <w:rFonts w:cstheme="minorHAnsi"/>
              </w:rPr>
              <w:t xml:space="preserve">Vinter </w:t>
            </w:r>
            <w:r w:rsidR="00CE4E47">
              <w:rPr>
                <w:rFonts w:cstheme="minorHAnsi"/>
              </w:rPr>
              <w:t>2021</w:t>
            </w:r>
            <w:r>
              <w:rPr>
                <w:rFonts w:cstheme="minorHAnsi"/>
              </w:rPr>
              <w:t>/2022</w:t>
            </w:r>
            <w:r w:rsidR="00CE4E47" w:rsidRPr="00525DFE">
              <w:rPr>
                <w:rFonts w:cstheme="minorHAnsi"/>
              </w:rPr>
              <w:t xml:space="preserve"> </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Institution</w:t>
            </w:r>
          </w:p>
        </w:tc>
        <w:tc>
          <w:tcPr>
            <w:tcW w:w="7920" w:type="dxa"/>
          </w:tcPr>
          <w:p w:rsidR="00CE4E47" w:rsidRPr="00525DFE" w:rsidRDefault="00CE4E47" w:rsidP="00FC08CD">
            <w:pPr>
              <w:spacing w:before="120" w:after="120"/>
              <w:rPr>
                <w:rFonts w:cstheme="minorHAnsi"/>
                <w:b/>
              </w:rPr>
            </w:pPr>
            <w:r w:rsidRPr="00525DFE">
              <w:rPr>
                <w:rFonts w:cstheme="minorHAnsi"/>
                <w:b/>
              </w:rPr>
              <w:t>Nordvestsjællands HF og VUC</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Uddannelse</w:t>
            </w:r>
          </w:p>
        </w:tc>
        <w:tc>
          <w:tcPr>
            <w:tcW w:w="7920" w:type="dxa"/>
          </w:tcPr>
          <w:p w:rsidR="00CE4E47" w:rsidRPr="00525DFE" w:rsidRDefault="00CE4E47" w:rsidP="00FC08CD">
            <w:pPr>
              <w:spacing w:before="120" w:after="120"/>
              <w:rPr>
                <w:rFonts w:cstheme="minorHAnsi"/>
              </w:rPr>
            </w:pPr>
            <w:r w:rsidRPr="00525DFE">
              <w:rPr>
                <w:rFonts w:cstheme="minorHAnsi"/>
              </w:rPr>
              <w:t>Hf/</w:t>
            </w:r>
            <w:proofErr w:type="spellStart"/>
            <w:r w:rsidRPr="00525DFE">
              <w:rPr>
                <w:rFonts w:cstheme="minorHAnsi"/>
              </w:rPr>
              <w:t>hfe</w:t>
            </w:r>
            <w:proofErr w:type="spellEnd"/>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Fag og niveau</w:t>
            </w:r>
          </w:p>
        </w:tc>
        <w:tc>
          <w:tcPr>
            <w:tcW w:w="7920" w:type="dxa"/>
          </w:tcPr>
          <w:p w:rsidR="00CE4E47" w:rsidRPr="00525DFE" w:rsidRDefault="00CE4E47" w:rsidP="00FC08CD">
            <w:pPr>
              <w:spacing w:before="120" w:after="120"/>
              <w:rPr>
                <w:rFonts w:cstheme="minorHAnsi"/>
              </w:rPr>
            </w:pPr>
            <w:r w:rsidRPr="00525DFE">
              <w:rPr>
                <w:rFonts w:cstheme="minorHAnsi"/>
              </w:rPr>
              <w:t>Samfundsfag B, hf (enkeltfag</w:t>
            </w:r>
            <w:r w:rsidR="00FD6EBA">
              <w:rPr>
                <w:rFonts w:cstheme="minorHAnsi"/>
              </w:rPr>
              <w:t xml:space="preserve"> - SOF</w:t>
            </w:r>
            <w:r w:rsidRPr="00525DFE">
              <w:rPr>
                <w:rFonts w:cstheme="minorHAnsi"/>
              </w:rPr>
              <w:t>)</w:t>
            </w:r>
          </w:p>
        </w:tc>
      </w:tr>
      <w:tr w:rsidR="00CE4E47" w:rsidRPr="005B1AA2" w:rsidTr="00FC08CD">
        <w:tc>
          <w:tcPr>
            <w:tcW w:w="1908" w:type="dxa"/>
          </w:tcPr>
          <w:p w:rsidR="00CE4E47" w:rsidRPr="00525DFE" w:rsidRDefault="00CE4E47" w:rsidP="00FC08CD">
            <w:pPr>
              <w:spacing w:before="120" w:after="120"/>
              <w:rPr>
                <w:rFonts w:cstheme="minorHAnsi"/>
                <w:b/>
              </w:rPr>
            </w:pPr>
            <w:r w:rsidRPr="00525DFE">
              <w:rPr>
                <w:rFonts w:cstheme="minorHAnsi"/>
                <w:b/>
              </w:rPr>
              <w:t>Lærer(e)</w:t>
            </w:r>
          </w:p>
        </w:tc>
        <w:tc>
          <w:tcPr>
            <w:tcW w:w="7920" w:type="dxa"/>
          </w:tcPr>
          <w:p w:rsidR="00CE4E47" w:rsidRPr="005B1AA2" w:rsidRDefault="00CE4E47" w:rsidP="00FC08CD">
            <w:pPr>
              <w:spacing w:before="120" w:after="120"/>
              <w:rPr>
                <w:rFonts w:cstheme="minorHAnsi"/>
                <w:lang w:val="en-US"/>
              </w:rPr>
            </w:pPr>
            <w:r w:rsidRPr="005B1AA2">
              <w:rPr>
                <w:rFonts w:cstheme="minorHAnsi"/>
                <w:lang w:val="en-US"/>
              </w:rPr>
              <w:t>Josefine Aaris (JOA)</w:t>
            </w:r>
            <w:r w:rsidR="005B1AA2" w:rsidRPr="005B1AA2">
              <w:rPr>
                <w:rFonts w:cstheme="minorHAnsi"/>
                <w:lang w:val="en-US"/>
              </w:rPr>
              <w:t xml:space="preserve"> &amp; Peter U</w:t>
            </w:r>
            <w:r w:rsidR="005B1AA2">
              <w:rPr>
                <w:rFonts w:cstheme="minorHAnsi"/>
                <w:lang w:val="en-US"/>
              </w:rPr>
              <w:t>ssing (PEU)</w:t>
            </w:r>
          </w:p>
        </w:tc>
      </w:tr>
      <w:tr w:rsidR="00CE4E47" w:rsidRPr="00525DFE" w:rsidTr="00FC08CD">
        <w:tc>
          <w:tcPr>
            <w:tcW w:w="1908" w:type="dxa"/>
          </w:tcPr>
          <w:p w:rsidR="00CE4E47" w:rsidRPr="00525DFE" w:rsidRDefault="00CE4E47" w:rsidP="00FC08CD">
            <w:pPr>
              <w:spacing w:before="120" w:after="120"/>
              <w:rPr>
                <w:rFonts w:cstheme="minorHAnsi"/>
                <w:b/>
              </w:rPr>
            </w:pPr>
            <w:r w:rsidRPr="00525DFE">
              <w:rPr>
                <w:rFonts w:cstheme="minorHAnsi"/>
                <w:b/>
              </w:rPr>
              <w:t>Hold</w:t>
            </w:r>
          </w:p>
        </w:tc>
        <w:tc>
          <w:tcPr>
            <w:tcW w:w="7920" w:type="dxa"/>
          </w:tcPr>
          <w:p w:rsidR="00CE4E47" w:rsidRPr="00525DFE" w:rsidRDefault="00CE4E47" w:rsidP="00CE4E47">
            <w:pPr>
              <w:spacing w:before="120" w:after="120"/>
              <w:rPr>
                <w:rFonts w:cstheme="minorHAnsi"/>
              </w:rPr>
            </w:pPr>
            <w:r w:rsidRPr="00525DFE">
              <w:rPr>
                <w:rFonts w:cstheme="minorHAnsi"/>
              </w:rPr>
              <w:t>HhsaB</w:t>
            </w:r>
            <w:r w:rsidR="00FD6EBA">
              <w:rPr>
                <w:rFonts w:cstheme="minorHAnsi"/>
              </w:rPr>
              <w:t>4</w:t>
            </w:r>
            <w:r>
              <w:rPr>
                <w:rFonts w:cstheme="minorHAnsi"/>
              </w:rPr>
              <w:t>21</w:t>
            </w:r>
          </w:p>
        </w:tc>
      </w:tr>
    </w:tbl>
    <w:p w:rsidR="00CE4E47" w:rsidRPr="00525DFE" w:rsidRDefault="00CE4E47" w:rsidP="00CE4E47">
      <w:pPr>
        <w:rPr>
          <w:rFonts w:cstheme="minorHAnsi"/>
        </w:rPr>
      </w:pPr>
    </w:p>
    <w:p w:rsidR="00CE4E47" w:rsidRPr="00525DFE" w:rsidRDefault="00CE4E47" w:rsidP="00CE4E47">
      <w:pPr>
        <w:rPr>
          <w:rFonts w:cstheme="minorHAnsi"/>
          <w:b/>
          <w:sz w:val="28"/>
          <w:szCs w:val="28"/>
        </w:rPr>
      </w:pPr>
      <w:bookmarkStart w:id="0" w:name="Retur"/>
      <w:r w:rsidRPr="00525DFE">
        <w:rPr>
          <w:rFonts w:cstheme="minorHAnsi"/>
          <w:b/>
          <w:sz w:val="28"/>
          <w:szCs w:val="28"/>
        </w:rPr>
        <w:t>Oversigt over gennemførte undervisningsforløb</w:t>
      </w:r>
      <w:bookmarkEnd w:id="0"/>
    </w:p>
    <w:p w:rsidR="00CE4E47" w:rsidRPr="00525DFE" w:rsidRDefault="00CE4E47" w:rsidP="00CE4E47">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542"/>
      </w:tblGrid>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1</w:t>
            </w:r>
          </w:p>
        </w:tc>
        <w:tc>
          <w:tcPr>
            <w:tcW w:w="8542" w:type="dxa"/>
          </w:tcPr>
          <w:p w:rsidR="00CE4E47" w:rsidRPr="00525DFE" w:rsidRDefault="00CE4E47" w:rsidP="00FC08CD">
            <w:pPr>
              <w:spacing w:before="120" w:after="120"/>
              <w:rPr>
                <w:rFonts w:cstheme="minorHAnsi"/>
              </w:rPr>
            </w:pPr>
            <w:r>
              <w:rPr>
                <w:rFonts w:cstheme="minorHAnsi"/>
              </w:rPr>
              <w:t>Forløb 1: Hvor ligger magten?</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2</w:t>
            </w:r>
          </w:p>
        </w:tc>
        <w:tc>
          <w:tcPr>
            <w:tcW w:w="8542" w:type="dxa"/>
          </w:tcPr>
          <w:p w:rsidR="00CE4E47" w:rsidRPr="00525DFE" w:rsidRDefault="00CE4E47" w:rsidP="00FC08CD">
            <w:pPr>
              <w:spacing w:before="120" w:after="120"/>
              <w:rPr>
                <w:rFonts w:cstheme="minorHAnsi"/>
              </w:rPr>
            </w:pPr>
            <w:r>
              <w:rPr>
                <w:rFonts w:cstheme="minorHAnsi"/>
              </w:rPr>
              <w:t>Forløb 2: Ung i det senmoderne digitale samfund</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3</w:t>
            </w:r>
          </w:p>
        </w:tc>
        <w:tc>
          <w:tcPr>
            <w:tcW w:w="8542" w:type="dxa"/>
          </w:tcPr>
          <w:p w:rsidR="00CE4E47" w:rsidRPr="00525DFE" w:rsidRDefault="00CE4E47" w:rsidP="00FC08CD">
            <w:pPr>
              <w:spacing w:before="120" w:after="120"/>
              <w:rPr>
                <w:rFonts w:cstheme="minorHAnsi"/>
              </w:rPr>
            </w:pPr>
            <w:r>
              <w:rPr>
                <w:rFonts w:cstheme="minorHAnsi"/>
              </w:rPr>
              <w:t>Forløb 3: Økonomi og velfærd</w:t>
            </w:r>
          </w:p>
        </w:tc>
      </w:tr>
      <w:tr w:rsidR="00CE4E47" w:rsidRPr="00525DFE" w:rsidTr="00FC08CD">
        <w:tc>
          <w:tcPr>
            <w:tcW w:w="1086" w:type="dxa"/>
          </w:tcPr>
          <w:p w:rsidR="00CE4E47" w:rsidRPr="00525DFE" w:rsidRDefault="00CE4E47" w:rsidP="00FC08CD">
            <w:pPr>
              <w:spacing w:before="120" w:after="120"/>
              <w:rPr>
                <w:rFonts w:cstheme="minorHAnsi"/>
                <w:b/>
              </w:rPr>
            </w:pPr>
            <w:r w:rsidRPr="00525DFE">
              <w:rPr>
                <w:rFonts w:cstheme="minorHAnsi"/>
                <w:b/>
              </w:rPr>
              <w:t>Titel 4</w:t>
            </w:r>
          </w:p>
        </w:tc>
        <w:tc>
          <w:tcPr>
            <w:tcW w:w="8542" w:type="dxa"/>
          </w:tcPr>
          <w:p w:rsidR="00CE4E47" w:rsidRPr="00525DFE" w:rsidRDefault="00CE4E47" w:rsidP="00FC08CD">
            <w:pPr>
              <w:spacing w:before="120" w:after="120"/>
              <w:rPr>
                <w:rFonts w:cstheme="minorHAnsi"/>
              </w:rPr>
            </w:pPr>
            <w:r>
              <w:rPr>
                <w:rFonts w:cstheme="minorHAnsi"/>
              </w:rPr>
              <w:t>Forløb 4: Er der lighed i velfærdsstaten?</w:t>
            </w:r>
          </w:p>
        </w:tc>
      </w:tr>
    </w:tbl>
    <w:p w:rsidR="00CE4E47" w:rsidRPr="00525DFE" w:rsidRDefault="00CE4E47" w:rsidP="00CE4E47">
      <w:pPr>
        <w:rPr>
          <w:rFonts w:cstheme="minorHAnsi"/>
          <w:b/>
          <w:sz w:val="28"/>
          <w:szCs w:val="28"/>
        </w:rPr>
      </w:pPr>
    </w:p>
    <w:p w:rsidR="00CE4E47" w:rsidRPr="00525DFE" w:rsidRDefault="00CE4E47" w:rsidP="00CE4E47">
      <w:pPr>
        <w:spacing w:line="240" w:lineRule="auto"/>
        <w:rPr>
          <w:rFonts w:cstheme="minorHAnsi"/>
          <w:b/>
          <w:sz w:val="28"/>
          <w:szCs w:val="28"/>
        </w:rPr>
      </w:pPr>
      <w:r w:rsidRPr="00525DFE">
        <w:rPr>
          <w:rFonts w:cstheme="minorHAnsi"/>
          <w:b/>
          <w:sz w:val="28"/>
          <w:szCs w:val="28"/>
        </w:rPr>
        <w:br w:type="page"/>
      </w:r>
    </w:p>
    <w:p w:rsidR="00CE4E47" w:rsidRPr="00525DFE" w:rsidRDefault="00CE4E47" w:rsidP="00CE4E47">
      <w:pPr>
        <w:rPr>
          <w:rFonts w:cstheme="minorHAnsi"/>
          <w:b/>
          <w:sz w:val="20"/>
          <w:szCs w:val="20"/>
        </w:rPr>
      </w:pPr>
      <w:r w:rsidRPr="00525DFE">
        <w:rPr>
          <w:rFonts w:cstheme="minorHAnsi"/>
          <w:b/>
          <w:sz w:val="28"/>
          <w:szCs w:val="28"/>
        </w:rPr>
        <w:lastRenderedPageBreak/>
        <w:t>Beskrivelse af det enkelte undervisningsforløb (1 skema for hvert forløb)</w:t>
      </w:r>
    </w:p>
    <w:p w:rsidR="00CE4E47" w:rsidRPr="00525DFE" w:rsidRDefault="006F5D96"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3"/>
      </w:tblGrid>
      <w:tr w:rsidR="00CE4E47" w:rsidRPr="00525DFE" w:rsidTr="00FC08CD">
        <w:tc>
          <w:tcPr>
            <w:tcW w:w="0" w:type="auto"/>
          </w:tcPr>
          <w:p w:rsidR="00CE4E47" w:rsidRPr="00525DFE" w:rsidRDefault="00CE4E47" w:rsidP="00FC08CD">
            <w:pPr>
              <w:rPr>
                <w:rFonts w:cstheme="minorHAnsi"/>
                <w:b/>
              </w:rPr>
            </w:pPr>
            <w:r w:rsidRPr="00525DFE">
              <w:rPr>
                <w:rFonts w:cstheme="minorHAnsi"/>
                <w:b/>
              </w:rPr>
              <w:t>Titel 1</w:t>
            </w:r>
          </w:p>
        </w:tc>
        <w:tc>
          <w:tcPr>
            <w:tcW w:w="0" w:type="auto"/>
          </w:tcPr>
          <w:p w:rsidR="00CE4E47" w:rsidRPr="00525DFE" w:rsidRDefault="00CE4E47" w:rsidP="00FC08CD">
            <w:pPr>
              <w:rPr>
                <w:rFonts w:cstheme="minorHAnsi"/>
              </w:rPr>
            </w:pPr>
            <w:r w:rsidRPr="00BC117F">
              <w:rPr>
                <w:rFonts w:cstheme="minorHAnsi"/>
                <w:sz w:val="20"/>
              </w:rPr>
              <w:t>Forløb 1: Hvor ligger magten?</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C93D81" w:rsidRPr="00DC2FEE" w:rsidRDefault="00CE4E47" w:rsidP="00FC08CD">
            <w:pPr>
              <w:rPr>
                <w:rFonts w:cstheme="minorHAnsi"/>
                <w:sz w:val="20"/>
                <w:szCs w:val="20"/>
              </w:rPr>
            </w:pPr>
            <w:r w:rsidRPr="00DC2FEE">
              <w:rPr>
                <w:rFonts w:cstheme="minorHAnsi"/>
                <w:sz w:val="20"/>
                <w:szCs w:val="20"/>
              </w:rPr>
              <w:t>Anvendt litteratur og andet undervisningsmateriale fordelt på kernestof og supplerende stof</w:t>
            </w:r>
          </w:p>
          <w:p w:rsidR="00C93D81" w:rsidRPr="00DC2FEE" w:rsidRDefault="00C93D81" w:rsidP="00FC08CD">
            <w:pPr>
              <w:rPr>
                <w:rFonts w:cstheme="minorHAnsi"/>
                <w:sz w:val="20"/>
                <w:szCs w:val="20"/>
              </w:rPr>
            </w:pPr>
            <w:r w:rsidRPr="00DC2FEE">
              <w:rPr>
                <w:rFonts w:cstheme="minorHAnsi"/>
                <w:sz w:val="20"/>
                <w:szCs w:val="20"/>
                <w:u w:val="single"/>
              </w:rPr>
              <w:t>Kernestof:</w:t>
            </w:r>
            <w:r w:rsidRPr="00DC2FEE">
              <w:rPr>
                <w:rFonts w:cstheme="minorHAnsi"/>
                <w:sz w:val="20"/>
                <w:szCs w:val="20"/>
              </w:rPr>
              <w:t xml:space="preserve"> </w:t>
            </w:r>
          </w:p>
          <w:p w:rsidR="00C93D81" w:rsidRPr="00DC2FEE" w:rsidRDefault="00C93D81" w:rsidP="006746B5">
            <w:pPr>
              <w:pStyle w:val="Listeafsnit"/>
              <w:numPr>
                <w:ilvl w:val="0"/>
                <w:numId w:val="4"/>
              </w:numPr>
              <w:rPr>
                <w:rFonts w:cstheme="minorHAnsi"/>
                <w:sz w:val="20"/>
                <w:szCs w:val="20"/>
              </w:rPr>
            </w:pPr>
            <w:r w:rsidRPr="00DC2FEE">
              <w:rPr>
                <w:rFonts w:cstheme="minorHAnsi"/>
                <w:i/>
                <w:sz w:val="20"/>
                <w:szCs w:val="20"/>
              </w:rPr>
              <w:t>B-bogen - din grundbog om politik, økonomi og velfærd</w:t>
            </w:r>
            <w:r w:rsidRPr="00DC2FEE">
              <w:rPr>
                <w:rFonts w:cstheme="minorHAnsi"/>
                <w:sz w:val="20"/>
                <w:szCs w:val="20"/>
              </w:rPr>
              <w:t xml:space="preserve"> (2015) af Oliver Boserup Skov og Richard Bu</w:t>
            </w:r>
            <w:r w:rsidR="00FD6EBA" w:rsidRPr="00DC2FEE">
              <w:rPr>
                <w:rFonts w:cstheme="minorHAnsi"/>
                <w:sz w:val="20"/>
                <w:szCs w:val="20"/>
              </w:rPr>
              <w:t>ndsgaard (3.udgave). Siderne: 15</w:t>
            </w:r>
            <w:r w:rsidRPr="00DC2FEE">
              <w:rPr>
                <w:rFonts w:cstheme="minorHAnsi"/>
                <w:sz w:val="20"/>
                <w:szCs w:val="20"/>
              </w:rPr>
              <w:t>-35,</w:t>
            </w:r>
            <w:r w:rsidR="00FD6EBA" w:rsidRPr="00DC2FEE">
              <w:rPr>
                <w:rFonts w:cstheme="minorHAnsi"/>
                <w:sz w:val="20"/>
                <w:szCs w:val="20"/>
              </w:rPr>
              <w:t xml:space="preserve"> 39-48, 49</w:t>
            </w:r>
            <w:r w:rsidRPr="00DC2FEE">
              <w:rPr>
                <w:rFonts w:cstheme="minorHAnsi"/>
                <w:sz w:val="20"/>
                <w:szCs w:val="20"/>
              </w:rPr>
              <w:t xml:space="preserve">-60, </w:t>
            </w:r>
            <w:r w:rsidR="00FD6EBA" w:rsidRPr="00DC2FEE">
              <w:rPr>
                <w:rFonts w:cstheme="minorHAnsi"/>
                <w:sz w:val="20"/>
                <w:szCs w:val="20"/>
              </w:rPr>
              <w:t xml:space="preserve">65-66, </w:t>
            </w:r>
            <w:r w:rsidRPr="00DC2FEE">
              <w:rPr>
                <w:rFonts w:cstheme="minorHAnsi"/>
                <w:sz w:val="20"/>
                <w:szCs w:val="20"/>
              </w:rPr>
              <w:t xml:space="preserve">78-88, 96-99, </w:t>
            </w:r>
            <w:r w:rsidR="00FD6EBA" w:rsidRPr="00DC2FEE">
              <w:rPr>
                <w:rFonts w:cstheme="minorHAnsi"/>
                <w:sz w:val="20"/>
                <w:szCs w:val="20"/>
              </w:rPr>
              <w:t xml:space="preserve">101-107, </w:t>
            </w:r>
            <w:r w:rsidRPr="00DC2FEE">
              <w:rPr>
                <w:rFonts w:cstheme="minorHAnsi"/>
                <w:sz w:val="20"/>
                <w:szCs w:val="20"/>
              </w:rPr>
              <w:t>114-120</w:t>
            </w:r>
          </w:p>
          <w:p w:rsidR="00C93D81" w:rsidRPr="00DC2FEE" w:rsidRDefault="00C93D81" w:rsidP="006746B5">
            <w:pPr>
              <w:pStyle w:val="Listeafsnit"/>
              <w:numPr>
                <w:ilvl w:val="0"/>
                <w:numId w:val="4"/>
              </w:numPr>
              <w:rPr>
                <w:rFonts w:cstheme="minorHAnsi"/>
                <w:sz w:val="20"/>
                <w:szCs w:val="20"/>
              </w:rPr>
            </w:pPr>
            <w:r w:rsidRPr="00DC2FEE">
              <w:rPr>
                <w:rFonts w:cstheme="minorHAnsi"/>
                <w:i/>
                <w:sz w:val="20"/>
                <w:szCs w:val="20"/>
              </w:rPr>
              <w:t xml:space="preserve">Samfundsfag til HF </w:t>
            </w:r>
            <w:r w:rsidRPr="00DC2FEE">
              <w:rPr>
                <w:rFonts w:cstheme="minorHAnsi"/>
                <w:sz w:val="20"/>
                <w:szCs w:val="20"/>
              </w:rPr>
              <w:t>(2019) af Kåre Blinkenberg og Jens Breindahl (1.udgave). Siderne 400-402</w:t>
            </w:r>
          </w:p>
          <w:p w:rsidR="00C93D81" w:rsidRPr="00DC2FEE" w:rsidRDefault="00C93D81" w:rsidP="006746B5">
            <w:pPr>
              <w:pStyle w:val="Listeafsnit"/>
              <w:numPr>
                <w:ilvl w:val="0"/>
                <w:numId w:val="4"/>
              </w:numPr>
              <w:rPr>
                <w:rFonts w:cstheme="minorHAnsi"/>
                <w:sz w:val="20"/>
                <w:szCs w:val="20"/>
              </w:rPr>
            </w:pPr>
            <w:r w:rsidRPr="00DC2FEE">
              <w:rPr>
                <w:rFonts w:cstheme="minorHAnsi"/>
                <w:sz w:val="20"/>
                <w:szCs w:val="20"/>
              </w:rPr>
              <w:t xml:space="preserve">Tekst om Kaare Strøms begreber (4 sider) omskrevet fra Politik bogen A - Columbus, 1.udgave 2017 siderne 106-109. </w:t>
            </w:r>
          </w:p>
          <w:p w:rsidR="006746B5" w:rsidRPr="00DC2FEE" w:rsidRDefault="006746B5" w:rsidP="007276EB">
            <w:pPr>
              <w:spacing w:after="0"/>
              <w:rPr>
                <w:rFonts w:cstheme="minorHAnsi"/>
                <w:sz w:val="20"/>
                <w:szCs w:val="20"/>
              </w:rPr>
            </w:pPr>
            <w:r w:rsidRPr="00DC2FEE">
              <w:rPr>
                <w:rFonts w:cstheme="minorHAnsi"/>
                <w:sz w:val="20"/>
                <w:szCs w:val="20"/>
              </w:rPr>
              <w:t>Dokumentet: ”Det politiske kompas”</w:t>
            </w:r>
          </w:p>
          <w:p w:rsidR="006746B5" w:rsidRPr="00DC2FEE" w:rsidRDefault="006746B5" w:rsidP="007276EB">
            <w:pPr>
              <w:spacing w:after="0"/>
              <w:rPr>
                <w:rFonts w:cstheme="minorHAnsi"/>
                <w:sz w:val="20"/>
                <w:szCs w:val="20"/>
              </w:rPr>
            </w:pPr>
            <w:r w:rsidRPr="00DC2FEE">
              <w:rPr>
                <w:rFonts w:cstheme="minorHAnsi"/>
                <w:sz w:val="20"/>
                <w:szCs w:val="20"/>
              </w:rPr>
              <w:t>Dokumentet: ”Kaare Strøms teori”</w:t>
            </w:r>
          </w:p>
          <w:p w:rsidR="006746B5" w:rsidRPr="00DC2FEE" w:rsidRDefault="006746B5" w:rsidP="007276EB">
            <w:pPr>
              <w:spacing w:after="0"/>
              <w:rPr>
                <w:rFonts w:cstheme="minorHAnsi"/>
                <w:sz w:val="20"/>
                <w:szCs w:val="20"/>
              </w:rPr>
            </w:pPr>
            <w:r w:rsidRPr="00DC2FEE">
              <w:rPr>
                <w:rFonts w:cstheme="minorHAnsi"/>
                <w:sz w:val="20"/>
                <w:szCs w:val="20"/>
              </w:rPr>
              <w:t>Dokumentet: ”Det gyldne tal: kampen om 90 mandater”</w:t>
            </w:r>
          </w:p>
          <w:p w:rsidR="00DC2FEE" w:rsidRPr="00DC2FEE" w:rsidRDefault="00DC2FEE" w:rsidP="006746B5">
            <w:pPr>
              <w:rPr>
                <w:rFonts w:cstheme="minorHAnsi"/>
                <w:sz w:val="20"/>
                <w:szCs w:val="20"/>
              </w:rPr>
            </w:pPr>
          </w:p>
          <w:p w:rsidR="00991F80" w:rsidRPr="00DC2FEE" w:rsidRDefault="00991F80" w:rsidP="00FC08CD">
            <w:pPr>
              <w:rPr>
                <w:rFonts w:cstheme="minorHAnsi"/>
                <w:sz w:val="20"/>
                <w:szCs w:val="20"/>
                <w:u w:val="single"/>
              </w:rPr>
            </w:pPr>
            <w:r w:rsidRPr="00DC2FEE">
              <w:rPr>
                <w:rFonts w:cstheme="minorHAnsi"/>
                <w:sz w:val="20"/>
                <w:szCs w:val="20"/>
                <w:u w:val="single"/>
              </w:rPr>
              <w:t>Supplerende</w:t>
            </w:r>
            <w:r w:rsidR="00C93D81" w:rsidRPr="00DC2FEE">
              <w:rPr>
                <w:rFonts w:cstheme="minorHAnsi"/>
                <w:sz w:val="20"/>
                <w:szCs w:val="20"/>
                <w:u w:val="single"/>
              </w:rPr>
              <w:t xml:space="preserve"> stof</w:t>
            </w:r>
            <w:r w:rsidRPr="00DC2FEE">
              <w:rPr>
                <w:rFonts w:cstheme="minorHAnsi"/>
                <w:sz w:val="20"/>
                <w:szCs w:val="20"/>
                <w:u w:val="single"/>
              </w:rPr>
              <w:t xml:space="preserve">: </w:t>
            </w:r>
          </w:p>
          <w:p w:rsidR="006746B5" w:rsidRPr="00DC2FEE" w:rsidRDefault="006746B5" w:rsidP="00FC08CD">
            <w:pPr>
              <w:rPr>
                <w:rFonts w:cstheme="minorHAnsi"/>
                <w:sz w:val="20"/>
                <w:szCs w:val="20"/>
              </w:rPr>
            </w:pPr>
            <w:r w:rsidRPr="00DC2FEE">
              <w:rPr>
                <w:rFonts w:cstheme="minorHAnsi"/>
                <w:sz w:val="20"/>
                <w:szCs w:val="20"/>
              </w:rPr>
              <w:t>Artikler:</w:t>
            </w:r>
          </w:p>
          <w:p w:rsidR="00DC2FEE" w:rsidRPr="00DC2FEE" w:rsidRDefault="00DC2FEE" w:rsidP="00DC2FEE">
            <w:pPr>
              <w:pStyle w:val="Listeafsnit"/>
              <w:numPr>
                <w:ilvl w:val="0"/>
                <w:numId w:val="4"/>
              </w:numPr>
              <w:rPr>
                <w:rFonts w:cstheme="minorHAnsi"/>
                <w:sz w:val="20"/>
                <w:szCs w:val="20"/>
              </w:rPr>
            </w:pPr>
            <w:r w:rsidRPr="00DC2FEE">
              <w:rPr>
                <w:sz w:val="20"/>
                <w:szCs w:val="20"/>
              </w:rPr>
              <w:t xml:space="preserve">”Er det danske demokrati i krise” </w:t>
            </w:r>
          </w:p>
          <w:p w:rsidR="00DC2FEE" w:rsidRPr="00DC2FEE" w:rsidRDefault="00DC2FEE" w:rsidP="00DC2FEE">
            <w:pPr>
              <w:pStyle w:val="Listeafsnit"/>
              <w:numPr>
                <w:ilvl w:val="0"/>
                <w:numId w:val="4"/>
              </w:numPr>
              <w:rPr>
                <w:rFonts w:cstheme="minorHAnsi"/>
                <w:sz w:val="20"/>
                <w:szCs w:val="20"/>
              </w:rPr>
            </w:pPr>
            <w:r w:rsidRPr="00DC2FEE">
              <w:rPr>
                <w:sz w:val="20"/>
                <w:szCs w:val="20"/>
              </w:rPr>
              <w:t>”Juraprofessorer: Grundloven blev brudt i minksag. Og de peger ikke kun på én regel”</w:t>
            </w:r>
          </w:p>
          <w:p w:rsidR="00DC2FEE" w:rsidRPr="00DC2FEE" w:rsidRDefault="00DC2FEE" w:rsidP="00DC2FEE">
            <w:pPr>
              <w:pStyle w:val="Listeafsnit"/>
              <w:numPr>
                <w:ilvl w:val="0"/>
                <w:numId w:val="4"/>
              </w:numPr>
              <w:rPr>
                <w:rFonts w:cstheme="minorHAnsi"/>
                <w:sz w:val="20"/>
                <w:szCs w:val="20"/>
              </w:rPr>
            </w:pPr>
            <w:r w:rsidRPr="00DC2FEE">
              <w:rPr>
                <w:rFonts w:ascii="Calibri" w:hAnsi="Calibri" w:cs="Calibri"/>
                <w:color w:val="000000"/>
                <w:sz w:val="20"/>
                <w:szCs w:val="20"/>
              </w:rPr>
              <w:t xml:space="preserve">"Ny klimadatabase gør oksekød til endnu større skurk" </w:t>
            </w:r>
          </w:p>
          <w:p w:rsidR="00DC2FEE" w:rsidRPr="006532E0" w:rsidRDefault="00DC2FEE" w:rsidP="00DC2FEE">
            <w:pPr>
              <w:pStyle w:val="Listeafsnit"/>
              <w:numPr>
                <w:ilvl w:val="0"/>
                <w:numId w:val="4"/>
              </w:numPr>
              <w:rPr>
                <w:rFonts w:cstheme="minorHAnsi"/>
                <w:sz w:val="20"/>
                <w:szCs w:val="20"/>
              </w:rPr>
            </w:pPr>
            <w:r w:rsidRPr="006532E0">
              <w:rPr>
                <w:rFonts w:cstheme="minorHAnsi"/>
                <w:bCs/>
                <w:color w:val="000000"/>
                <w:sz w:val="20"/>
                <w:szCs w:val="20"/>
              </w:rPr>
              <w:t xml:space="preserve">"Schaldemose: EU har ikke et demokratisk underskud". </w:t>
            </w:r>
          </w:p>
          <w:p w:rsidR="00DC2FEE" w:rsidRPr="00DC2FEE" w:rsidRDefault="00DC2FEE" w:rsidP="00DC2FEE">
            <w:pPr>
              <w:pStyle w:val="Listeafsnit"/>
              <w:numPr>
                <w:ilvl w:val="0"/>
                <w:numId w:val="4"/>
              </w:numPr>
              <w:autoSpaceDE w:val="0"/>
              <w:autoSpaceDN w:val="0"/>
              <w:adjustRightInd w:val="0"/>
              <w:spacing w:after="30" w:line="276" w:lineRule="auto"/>
              <w:rPr>
                <w:rFonts w:ascii="Calibri" w:hAnsi="Calibri" w:cs="Calibri"/>
                <w:bCs/>
                <w:color w:val="000000"/>
                <w:sz w:val="20"/>
                <w:szCs w:val="20"/>
              </w:rPr>
            </w:pPr>
            <w:r w:rsidRPr="00DC2FEE">
              <w:rPr>
                <w:rFonts w:ascii="Calibri" w:hAnsi="Calibri" w:cs="Calibri"/>
                <w:bCs/>
                <w:color w:val="000000"/>
                <w:sz w:val="20"/>
                <w:szCs w:val="20"/>
              </w:rPr>
              <w:t xml:space="preserve">"Vi stemte </w:t>
            </w:r>
            <w:proofErr w:type="spellStart"/>
            <w:r w:rsidRPr="00DC2FEE">
              <w:rPr>
                <w:rFonts w:ascii="Calibri" w:hAnsi="Calibri" w:cs="Calibri"/>
                <w:bCs/>
                <w:color w:val="000000"/>
                <w:sz w:val="20"/>
                <w:szCs w:val="20"/>
              </w:rPr>
              <w:t>leave</w:t>
            </w:r>
            <w:proofErr w:type="spellEnd"/>
            <w:r w:rsidRPr="00DC2FEE">
              <w:rPr>
                <w:rFonts w:ascii="Calibri" w:hAnsi="Calibri" w:cs="Calibri"/>
                <w:bCs/>
                <w:color w:val="000000"/>
                <w:sz w:val="20"/>
                <w:szCs w:val="20"/>
              </w:rPr>
              <w:t xml:space="preserve"> for at vise eliten, at vi har fået nok"</w:t>
            </w:r>
          </w:p>
          <w:p w:rsidR="00DC2FEE" w:rsidRPr="00DC2FEE" w:rsidRDefault="00DC2FEE" w:rsidP="00DC2FEE">
            <w:pPr>
              <w:pStyle w:val="Listeafsnit"/>
              <w:numPr>
                <w:ilvl w:val="0"/>
                <w:numId w:val="4"/>
              </w:numPr>
              <w:autoSpaceDE w:val="0"/>
              <w:autoSpaceDN w:val="0"/>
              <w:adjustRightInd w:val="0"/>
              <w:spacing w:after="30" w:line="276" w:lineRule="auto"/>
              <w:rPr>
                <w:rFonts w:ascii="Calibri" w:hAnsi="Calibri" w:cs="Calibri"/>
                <w:bCs/>
                <w:color w:val="000000"/>
                <w:sz w:val="20"/>
                <w:szCs w:val="20"/>
              </w:rPr>
            </w:pPr>
            <w:r w:rsidRPr="00DC2FEE">
              <w:rPr>
                <w:sz w:val="20"/>
                <w:szCs w:val="20"/>
              </w:rPr>
              <w:t xml:space="preserve">”Simon Emil Ammitzbøll-Bille: De ægte borgerlige må ikke lade sig æde af det yderste højre”. </w:t>
            </w:r>
          </w:p>
          <w:p w:rsidR="00DC2FEE" w:rsidRPr="00DC2FEE" w:rsidRDefault="00DC2FEE" w:rsidP="00DC2FEE">
            <w:pPr>
              <w:pStyle w:val="Listeafsnit"/>
              <w:numPr>
                <w:ilvl w:val="0"/>
                <w:numId w:val="4"/>
              </w:numPr>
              <w:rPr>
                <w:rFonts w:cstheme="minorHAnsi"/>
                <w:sz w:val="20"/>
                <w:szCs w:val="20"/>
              </w:rPr>
            </w:pPr>
            <w:r w:rsidRPr="00DC2FEE">
              <w:rPr>
                <w:rFonts w:ascii="Calibri" w:hAnsi="Calibri" w:cs="Calibri"/>
                <w:bCs/>
                <w:color w:val="000000"/>
                <w:sz w:val="20"/>
                <w:szCs w:val="20"/>
              </w:rPr>
              <w:t>”Nu fremlægger DF en klimaplan: - Vi er 100 procent tilhængere af en grøn omstilling”.</w:t>
            </w:r>
          </w:p>
          <w:p w:rsidR="00DC2FEE" w:rsidRPr="00DC2FEE" w:rsidRDefault="00DC2FEE" w:rsidP="00DC2FEE">
            <w:pPr>
              <w:pStyle w:val="Listeafsnit"/>
              <w:numPr>
                <w:ilvl w:val="0"/>
                <w:numId w:val="4"/>
              </w:numPr>
              <w:rPr>
                <w:rFonts w:cstheme="minorHAnsi"/>
                <w:sz w:val="20"/>
                <w:szCs w:val="20"/>
              </w:rPr>
            </w:pPr>
            <w:r w:rsidRPr="00DC2FEE">
              <w:rPr>
                <w:sz w:val="20"/>
                <w:szCs w:val="20"/>
              </w:rPr>
              <w:t>”Det politiske landskab er ændret markant efter folketingsvalget”</w:t>
            </w:r>
          </w:p>
          <w:p w:rsidR="00DC2FEE" w:rsidRPr="00DC2FEE" w:rsidRDefault="00DC2FEE" w:rsidP="00DC2FEE">
            <w:pPr>
              <w:pStyle w:val="Listeafsnit"/>
              <w:numPr>
                <w:ilvl w:val="0"/>
                <w:numId w:val="4"/>
              </w:numPr>
              <w:rPr>
                <w:rFonts w:cstheme="minorHAnsi"/>
                <w:sz w:val="20"/>
                <w:szCs w:val="20"/>
              </w:rPr>
            </w:pPr>
            <w:r w:rsidRPr="00DC2FEE">
              <w:rPr>
                <w:sz w:val="20"/>
                <w:szCs w:val="20"/>
              </w:rPr>
              <w:t>”Dansk Folkeparti har afleveret lånte vælgere retur til Venstre”</w:t>
            </w:r>
          </w:p>
          <w:p w:rsidR="00DC2FEE" w:rsidRPr="00DC2FEE" w:rsidRDefault="00DC2FEE" w:rsidP="00DC2FEE">
            <w:pPr>
              <w:pStyle w:val="Listeafsnit"/>
              <w:numPr>
                <w:ilvl w:val="0"/>
                <w:numId w:val="4"/>
              </w:numPr>
              <w:rPr>
                <w:rFonts w:cstheme="minorHAnsi"/>
                <w:sz w:val="20"/>
                <w:szCs w:val="20"/>
              </w:rPr>
            </w:pPr>
            <w:r w:rsidRPr="00DC2FEE">
              <w:rPr>
                <w:rFonts w:cstheme="minorHAnsi"/>
                <w:sz w:val="20"/>
                <w:szCs w:val="20"/>
              </w:rPr>
              <w:t>”Hvorfor skiftede socialdemokratiet udlændingepolitik?”</w:t>
            </w:r>
          </w:p>
          <w:p w:rsidR="00DC2FEE" w:rsidRPr="00DC2FEE" w:rsidRDefault="00DC2FEE" w:rsidP="00DC2FEE">
            <w:pPr>
              <w:pStyle w:val="Listeafsnit"/>
              <w:numPr>
                <w:ilvl w:val="0"/>
                <w:numId w:val="4"/>
              </w:numPr>
              <w:rPr>
                <w:rFonts w:cstheme="minorHAnsi"/>
                <w:sz w:val="20"/>
                <w:szCs w:val="20"/>
              </w:rPr>
            </w:pPr>
            <w:r w:rsidRPr="00DC2FEE">
              <w:rPr>
                <w:rFonts w:ascii="Calibri" w:hAnsi="Calibri" w:cs="Calibri"/>
                <w:color w:val="000000"/>
                <w:sz w:val="20"/>
                <w:szCs w:val="20"/>
              </w:rPr>
              <w:t>”Støjberg stiller sig op i historisk lang række af løsgængere og partihoppere”</w:t>
            </w:r>
          </w:p>
          <w:p w:rsidR="00DC2FEE" w:rsidRPr="007276EB" w:rsidRDefault="00DC2FEE" w:rsidP="00DC2FEE">
            <w:pPr>
              <w:pStyle w:val="Listeafsnit"/>
              <w:numPr>
                <w:ilvl w:val="0"/>
                <w:numId w:val="4"/>
              </w:numPr>
              <w:rPr>
                <w:rFonts w:cstheme="minorHAnsi"/>
                <w:sz w:val="20"/>
                <w:szCs w:val="20"/>
              </w:rPr>
            </w:pPr>
            <w:r w:rsidRPr="00DC2FEE">
              <w:rPr>
                <w:rFonts w:ascii="Calibri" w:hAnsi="Calibri" w:cs="Calibri"/>
                <w:color w:val="000000"/>
                <w:sz w:val="20"/>
                <w:szCs w:val="20"/>
              </w:rPr>
              <w:t>”Seks nedslag i valget: Få overblikket, analyserne og de store dramaer”</w:t>
            </w:r>
          </w:p>
          <w:p w:rsidR="00DC2FEE" w:rsidRPr="00DC2FEE" w:rsidRDefault="00DC2FEE" w:rsidP="00DC2FEE">
            <w:pPr>
              <w:rPr>
                <w:rFonts w:cstheme="minorHAnsi"/>
                <w:sz w:val="20"/>
                <w:szCs w:val="20"/>
              </w:rPr>
            </w:pPr>
            <w:r w:rsidRPr="00DC2FEE">
              <w:rPr>
                <w:rFonts w:cstheme="minorHAnsi"/>
                <w:sz w:val="20"/>
                <w:szCs w:val="20"/>
              </w:rPr>
              <w:t xml:space="preserve">Statistikker: </w:t>
            </w:r>
          </w:p>
          <w:p w:rsidR="00DC2FEE" w:rsidRPr="00DC2FEE" w:rsidRDefault="00DC2FEE" w:rsidP="00DC2FEE">
            <w:pPr>
              <w:pStyle w:val="Listeafsnit"/>
              <w:numPr>
                <w:ilvl w:val="0"/>
                <w:numId w:val="16"/>
              </w:numPr>
              <w:autoSpaceDE w:val="0"/>
              <w:autoSpaceDN w:val="0"/>
              <w:adjustRightInd w:val="0"/>
              <w:spacing w:after="30" w:line="276" w:lineRule="auto"/>
              <w:rPr>
                <w:rFonts w:ascii="Calibri" w:hAnsi="Calibri" w:cs="Calibri"/>
                <w:bCs/>
                <w:color w:val="000000"/>
                <w:sz w:val="20"/>
                <w:szCs w:val="20"/>
              </w:rPr>
            </w:pPr>
            <w:r w:rsidRPr="00DC2FEE">
              <w:rPr>
                <w:rFonts w:ascii="Calibri" w:hAnsi="Calibri" w:cs="Calibri"/>
                <w:color w:val="000000"/>
                <w:sz w:val="20"/>
                <w:szCs w:val="20"/>
              </w:rPr>
              <w:t>"Fakta om Danmarks udledning af drivhusgasser samt energiforbrug"</w:t>
            </w:r>
          </w:p>
          <w:p w:rsidR="00DC2FEE" w:rsidRPr="00DC2FEE" w:rsidRDefault="00DC2FEE" w:rsidP="00DC2FEE">
            <w:pPr>
              <w:pStyle w:val="Listeafsnit"/>
              <w:numPr>
                <w:ilvl w:val="0"/>
                <w:numId w:val="16"/>
              </w:numPr>
              <w:autoSpaceDE w:val="0"/>
              <w:autoSpaceDN w:val="0"/>
              <w:adjustRightInd w:val="0"/>
              <w:spacing w:after="30" w:line="276" w:lineRule="auto"/>
              <w:rPr>
                <w:rFonts w:ascii="Calibri" w:hAnsi="Calibri" w:cs="Calibri"/>
                <w:bCs/>
                <w:color w:val="000000"/>
                <w:sz w:val="20"/>
                <w:szCs w:val="20"/>
              </w:rPr>
            </w:pPr>
            <w:r w:rsidRPr="00DC2FEE">
              <w:rPr>
                <w:rFonts w:ascii="Calibri" w:hAnsi="Calibri" w:cs="Calibri"/>
                <w:bCs/>
                <w:color w:val="000000"/>
                <w:sz w:val="20"/>
                <w:szCs w:val="20"/>
              </w:rPr>
              <w:t>”Store forskelle i alder på ja- og nejsiden”</w:t>
            </w:r>
          </w:p>
          <w:p w:rsidR="00DC2FEE" w:rsidRPr="00DC2FEE" w:rsidRDefault="00DC2FEE" w:rsidP="00DC2FEE">
            <w:pPr>
              <w:pStyle w:val="Listeafsnit"/>
              <w:numPr>
                <w:ilvl w:val="0"/>
                <w:numId w:val="16"/>
              </w:numPr>
              <w:rPr>
                <w:sz w:val="20"/>
                <w:szCs w:val="20"/>
              </w:rPr>
            </w:pPr>
            <w:r w:rsidRPr="00DC2FEE">
              <w:rPr>
                <w:sz w:val="20"/>
                <w:szCs w:val="20"/>
              </w:rPr>
              <w:t>”Andel kvinder i Folketinget”</w:t>
            </w:r>
          </w:p>
          <w:p w:rsidR="00DC2FEE" w:rsidRPr="00DC2FEE" w:rsidRDefault="00DC2FEE" w:rsidP="00DC2FEE">
            <w:pPr>
              <w:pStyle w:val="Listeafsnit"/>
              <w:numPr>
                <w:ilvl w:val="0"/>
                <w:numId w:val="16"/>
              </w:numPr>
              <w:rPr>
                <w:rStyle w:val="Hyperlink"/>
                <w:rFonts w:cstheme="minorHAnsi"/>
                <w:color w:val="auto"/>
                <w:sz w:val="20"/>
                <w:szCs w:val="20"/>
                <w:u w:val="none"/>
              </w:rPr>
            </w:pPr>
            <w:r w:rsidRPr="00DC2FEE">
              <w:rPr>
                <w:sz w:val="20"/>
                <w:szCs w:val="20"/>
              </w:rPr>
              <w:t xml:space="preserve">Resultat af Folketingsvalg 2019: </w:t>
            </w:r>
            <w:hyperlink r:id="rId5" w:history="1">
              <w:r w:rsidRPr="00DC2FEE">
                <w:rPr>
                  <w:rStyle w:val="Hyperlink"/>
                  <w:sz w:val="20"/>
                  <w:szCs w:val="20"/>
                </w:rPr>
                <w:t>https://www.dr.dk/nyheder/politik/resultater/folketingsvalg</w:t>
              </w:r>
            </w:hyperlink>
          </w:p>
          <w:p w:rsidR="007276EB" w:rsidRPr="007276EB" w:rsidRDefault="00DC2FEE" w:rsidP="00FC08CD">
            <w:pPr>
              <w:pStyle w:val="Listeafsnit"/>
              <w:numPr>
                <w:ilvl w:val="0"/>
                <w:numId w:val="16"/>
              </w:numPr>
              <w:rPr>
                <w:rFonts w:cstheme="minorHAnsi"/>
                <w:sz w:val="20"/>
                <w:szCs w:val="20"/>
              </w:rPr>
            </w:pPr>
            <w:r w:rsidRPr="00DC2FEE">
              <w:rPr>
                <w:rFonts w:ascii="Calibri" w:hAnsi="Calibri" w:cs="Calibri"/>
                <w:color w:val="000000"/>
                <w:sz w:val="20"/>
                <w:szCs w:val="20"/>
              </w:rPr>
              <w:t xml:space="preserve">”Vigtigste politikemner” </w:t>
            </w:r>
            <w:r w:rsidRPr="00DC2FEE">
              <w:rPr>
                <w:sz w:val="20"/>
                <w:szCs w:val="20"/>
              </w:rPr>
              <w:t xml:space="preserve">Kilde: </w:t>
            </w:r>
            <w:hyperlink r:id="rId6" w:history="1">
              <w:r w:rsidRPr="00DC2FEE">
                <w:rPr>
                  <w:rStyle w:val="Hyperlink"/>
                  <w:sz w:val="20"/>
                  <w:szCs w:val="20"/>
                </w:rPr>
                <w:t>https://www.altinget.dk/artikel/ny-maaling-den-groenne-dagsorden-tager-en-suveraen-foersteplads</w:t>
              </w:r>
            </w:hyperlink>
          </w:p>
          <w:p w:rsidR="006746B5" w:rsidRPr="00DC2FEE" w:rsidRDefault="006746B5" w:rsidP="00FC08CD">
            <w:pPr>
              <w:rPr>
                <w:rFonts w:cstheme="minorHAnsi"/>
                <w:sz w:val="20"/>
                <w:szCs w:val="20"/>
              </w:rPr>
            </w:pPr>
            <w:r w:rsidRPr="00DC2FEE">
              <w:rPr>
                <w:rFonts w:cstheme="minorHAnsi"/>
                <w:sz w:val="20"/>
                <w:szCs w:val="20"/>
              </w:rPr>
              <w:t xml:space="preserve">Film/udsendelser: </w:t>
            </w:r>
          </w:p>
          <w:p w:rsidR="006746B5" w:rsidRPr="00DC2FEE" w:rsidRDefault="006746B5" w:rsidP="00DC2FEE">
            <w:pPr>
              <w:pStyle w:val="Listeafsnit"/>
              <w:numPr>
                <w:ilvl w:val="0"/>
                <w:numId w:val="4"/>
              </w:numPr>
              <w:rPr>
                <w:rFonts w:cstheme="minorHAnsi"/>
                <w:sz w:val="20"/>
                <w:szCs w:val="20"/>
              </w:rPr>
            </w:pPr>
            <w:r w:rsidRPr="00DC2FEE">
              <w:rPr>
                <w:rFonts w:ascii="Calibri" w:hAnsi="Calibri" w:cs="Calibri"/>
                <w:color w:val="000000"/>
                <w:sz w:val="20"/>
                <w:szCs w:val="20"/>
              </w:rPr>
              <w:lastRenderedPageBreak/>
              <w:t>F</w:t>
            </w:r>
            <w:r w:rsidR="00DC2FEE" w:rsidRPr="00DC2FEE">
              <w:rPr>
                <w:rFonts w:ascii="Calibri" w:hAnsi="Calibri" w:cs="Calibri"/>
                <w:color w:val="000000"/>
                <w:sz w:val="20"/>
                <w:szCs w:val="20"/>
              </w:rPr>
              <w:t xml:space="preserve">ølgende film fra Folketingets hjemmeside: </w:t>
            </w:r>
            <w:hyperlink r:id="rId7" w:history="1">
              <w:r w:rsidR="00DC2FEE" w:rsidRPr="00DC2FEE">
                <w:rPr>
                  <w:rStyle w:val="Hyperlink"/>
                  <w:rFonts w:ascii="Calibri" w:hAnsi="Calibri" w:cs="Calibri"/>
                  <w:sz w:val="20"/>
                  <w:szCs w:val="20"/>
                </w:rPr>
                <w:t>https://www.ft.dk/da/undervisning/undervisningsfilm</w:t>
              </w:r>
            </w:hyperlink>
            <w:r w:rsidR="00DC2FEE" w:rsidRPr="00DC2FEE">
              <w:rPr>
                <w:rStyle w:val="Hyperlink"/>
                <w:rFonts w:ascii="Calibri" w:hAnsi="Calibri" w:cs="Calibri"/>
                <w:sz w:val="20"/>
                <w:szCs w:val="20"/>
              </w:rPr>
              <w:br/>
            </w:r>
            <w:r w:rsidRPr="00DC2FEE">
              <w:rPr>
                <w:rFonts w:ascii="Calibri" w:hAnsi="Calibri" w:cs="Calibri"/>
                <w:color w:val="000000"/>
                <w:sz w:val="20"/>
                <w:szCs w:val="20"/>
              </w:rPr>
              <w:t xml:space="preserve"> </w:t>
            </w:r>
            <w:r w:rsidR="00DC2FEE" w:rsidRPr="00DC2FEE">
              <w:rPr>
                <w:rFonts w:ascii="Calibri" w:hAnsi="Calibri" w:cs="Calibri"/>
                <w:color w:val="000000"/>
                <w:sz w:val="20"/>
                <w:szCs w:val="20"/>
              </w:rPr>
              <w:t>”Demokrati”, ”Styreformer”,</w:t>
            </w:r>
            <w:r w:rsidR="00DC2FEE" w:rsidRPr="00DC2FEE">
              <w:rPr>
                <w:rFonts w:cstheme="minorHAnsi"/>
                <w:sz w:val="20"/>
                <w:szCs w:val="20"/>
              </w:rPr>
              <w:t xml:space="preserve"> </w:t>
            </w:r>
            <w:r w:rsidRPr="00DC2FEE">
              <w:rPr>
                <w:sz w:val="20"/>
                <w:szCs w:val="20"/>
              </w:rPr>
              <w:t>”Grundloven”</w:t>
            </w:r>
            <w:r w:rsidR="00DC2FEE" w:rsidRPr="00DC2FEE">
              <w:rPr>
                <w:rFonts w:cstheme="minorHAnsi"/>
                <w:sz w:val="20"/>
                <w:szCs w:val="20"/>
              </w:rPr>
              <w:t xml:space="preserve">, </w:t>
            </w:r>
            <w:r w:rsidRPr="00DC2FEE">
              <w:rPr>
                <w:sz w:val="20"/>
                <w:szCs w:val="20"/>
              </w:rPr>
              <w:t>”Regeringen”</w:t>
            </w:r>
            <w:r w:rsidR="00DC2FEE" w:rsidRPr="00DC2FEE">
              <w:rPr>
                <w:rFonts w:cstheme="minorHAnsi"/>
                <w:sz w:val="20"/>
                <w:szCs w:val="20"/>
              </w:rPr>
              <w:t xml:space="preserve">, </w:t>
            </w:r>
            <w:r w:rsidRPr="00DC2FEE">
              <w:rPr>
                <w:sz w:val="20"/>
                <w:szCs w:val="20"/>
              </w:rPr>
              <w:t>”Kontrol med regeringen”</w:t>
            </w:r>
          </w:p>
          <w:p w:rsidR="00DC2FEE" w:rsidRPr="00DC2FEE" w:rsidRDefault="00DC2FEE" w:rsidP="00DC2FEE">
            <w:pPr>
              <w:pStyle w:val="Listeafsnit"/>
              <w:numPr>
                <w:ilvl w:val="0"/>
                <w:numId w:val="4"/>
              </w:numPr>
              <w:rPr>
                <w:rFonts w:cstheme="minorHAnsi"/>
                <w:sz w:val="20"/>
                <w:szCs w:val="20"/>
              </w:rPr>
            </w:pPr>
            <w:r w:rsidRPr="00DC2FEE">
              <w:rPr>
                <w:sz w:val="20"/>
                <w:szCs w:val="20"/>
              </w:rPr>
              <w:t>Videoer om EU:</w:t>
            </w:r>
          </w:p>
          <w:p w:rsidR="006746B5" w:rsidRPr="00DC2FEE" w:rsidRDefault="006F5D96" w:rsidP="00DC2FEE">
            <w:pPr>
              <w:pStyle w:val="Listeafsnit"/>
              <w:autoSpaceDE w:val="0"/>
              <w:autoSpaceDN w:val="0"/>
              <w:adjustRightInd w:val="0"/>
              <w:spacing w:after="30" w:line="276" w:lineRule="auto"/>
              <w:rPr>
                <w:rFonts w:ascii="Calibri" w:hAnsi="Calibri" w:cs="Calibri"/>
                <w:color w:val="000000"/>
                <w:sz w:val="20"/>
                <w:szCs w:val="20"/>
              </w:rPr>
            </w:pPr>
            <w:hyperlink r:id="rId8" w:history="1">
              <w:r w:rsidR="006746B5" w:rsidRPr="00DC2FEE">
                <w:rPr>
                  <w:rStyle w:val="Hyperlink"/>
                  <w:rFonts w:ascii="Calibri" w:hAnsi="Calibri" w:cs="Calibri"/>
                  <w:sz w:val="20"/>
                  <w:szCs w:val="20"/>
                </w:rPr>
                <w:t>https://www.youtube.com/watch?v=KbhpxVBTZ34</w:t>
              </w:r>
            </w:hyperlink>
            <w:r w:rsidR="006746B5" w:rsidRPr="00DC2FEE">
              <w:rPr>
                <w:rFonts w:ascii="Calibri" w:hAnsi="Calibri" w:cs="Calibri"/>
                <w:color w:val="000000"/>
                <w:sz w:val="20"/>
                <w:szCs w:val="20"/>
              </w:rPr>
              <w:t xml:space="preserve"> </w:t>
            </w:r>
          </w:p>
          <w:p w:rsidR="006746B5" w:rsidRPr="00DC2FEE" w:rsidRDefault="006F5D96" w:rsidP="00DC2FEE">
            <w:pPr>
              <w:pStyle w:val="Listeafsnit"/>
              <w:autoSpaceDE w:val="0"/>
              <w:autoSpaceDN w:val="0"/>
              <w:adjustRightInd w:val="0"/>
              <w:spacing w:after="30" w:line="276" w:lineRule="auto"/>
              <w:rPr>
                <w:rFonts w:ascii="Calibri" w:hAnsi="Calibri" w:cs="Calibri"/>
                <w:color w:val="000000"/>
                <w:sz w:val="20"/>
                <w:szCs w:val="20"/>
              </w:rPr>
            </w:pPr>
            <w:hyperlink r:id="rId9" w:history="1">
              <w:r w:rsidR="006746B5" w:rsidRPr="00DC2FEE">
                <w:rPr>
                  <w:rStyle w:val="Hyperlink"/>
                  <w:rFonts w:ascii="Calibri" w:hAnsi="Calibri" w:cs="Calibri"/>
                  <w:sz w:val="20"/>
                  <w:szCs w:val="20"/>
                </w:rPr>
                <w:t>https://www.youtube.com/watch?v=7y0IJQHlEEY</w:t>
              </w:r>
            </w:hyperlink>
            <w:r w:rsidR="006746B5" w:rsidRPr="00DC2FEE">
              <w:rPr>
                <w:rFonts w:ascii="Calibri" w:hAnsi="Calibri" w:cs="Calibri"/>
                <w:color w:val="000000"/>
                <w:sz w:val="20"/>
                <w:szCs w:val="20"/>
              </w:rPr>
              <w:t xml:space="preserve"> </w:t>
            </w:r>
          </w:p>
          <w:p w:rsidR="00DC2FEE" w:rsidRPr="00DC2FEE" w:rsidRDefault="006F5D96" w:rsidP="00DC2FEE">
            <w:pPr>
              <w:pStyle w:val="Listeafsnit"/>
              <w:autoSpaceDE w:val="0"/>
              <w:autoSpaceDN w:val="0"/>
              <w:adjustRightInd w:val="0"/>
              <w:spacing w:after="30" w:line="276" w:lineRule="auto"/>
              <w:rPr>
                <w:rFonts w:ascii="Calibri" w:hAnsi="Calibri" w:cs="Calibri"/>
                <w:color w:val="000000"/>
                <w:sz w:val="20"/>
                <w:szCs w:val="20"/>
              </w:rPr>
            </w:pPr>
            <w:hyperlink r:id="rId10" w:history="1">
              <w:r w:rsidR="006746B5" w:rsidRPr="00DC2FEE">
                <w:rPr>
                  <w:rStyle w:val="Hyperlink"/>
                  <w:rFonts w:ascii="Calibri" w:hAnsi="Calibri" w:cs="Calibri"/>
                  <w:sz w:val="20"/>
                  <w:szCs w:val="20"/>
                </w:rPr>
                <w:t>https://www.youtube.com/watch?v=C6YD-8RJhQU</w:t>
              </w:r>
            </w:hyperlink>
            <w:r w:rsidR="006746B5" w:rsidRPr="00DC2FEE">
              <w:rPr>
                <w:rFonts w:ascii="Calibri" w:hAnsi="Calibri" w:cs="Calibri"/>
                <w:color w:val="000000"/>
                <w:sz w:val="20"/>
                <w:szCs w:val="20"/>
              </w:rPr>
              <w:t xml:space="preserve"> </w:t>
            </w:r>
          </w:p>
          <w:p w:rsidR="006746B5" w:rsidRPr="00DC2FEE" w:rsidRDefault="00DC2FEE" w:rsidP="006746B5">
            <w:pPr>
              <w:pStyle w:val="Listeafsnit"/>
              <w:numPr>
                <w:ilvl w:val="0"/>
                <w:numId w:val="4"/>
              </w:numPr>
              <w:autoSpaceDE w:val="0"/>
              <w:autoSpaceDN w:val="0"/>
              <w:adjustRightInd w:val="0"/>
              <w:spacing w:after="30" w:line="276" w:lineRule="auto"/>
              <w:rPr>
                <w:rFonts w:ascii="Calibri" w:hAnsi="Calibri" w:cs="Calibri"/>
                <w:color w:val="000000"/>
                <w:sz w:val="20"/>
                <w:szCs w:val="20"/>
              </w:rPr>
            </w:pPr>
            <w:r w:rsidRPr="00DC2FEE">
              <w:rPr>
                <w:rFonts w:ascii="Calibri" w:hAnsi="Calibri" w:cs="Calibri"/>
                <w:color w:val="000000"/>
                <w:sz w:val="20"/>
                <w:szCs w:val="20"/>
              </w:rPr>
              <w:t>Fi</w:t>
            </w:r>
            <w:r w:rsidR="006746B5" w:rsidRPr="00DC2FEE">
              <w:rPr>
                <w:rFonts w:ascii="Calibri" w:hAnsi="Calibri" w:cs="Calibri"/>
                <w:color w:val="000000"/>
                <w:sz w:val="20"/>
                <w:szCs w:val="20"/>
              </w:rPr>
              <w:t xml:space="preserve">lmen "Kan vi blive klimaneutrale" </w:t>
            </w:r>
            <w:hyperlink r:id="rId11" w:history="1">
              <w:r w:rsidR="006746B5" w:rsidRPr="00DC2FEE">
                <w:rPr>
                  <w:rStyle w:val="Hyperlink"/>
                  <w:rFonts w:ascii="Calibri" w:hAnsi="Calibri" w:cs="Calibri"/>
                  <w:sz w:val="20"/>
                  <w:szCs w:val="20"/>
                </w:rPr>
                <w:t>https://www.eu.dk/da/undervisning/ungdomsuddannelser/over_graensen/klima</w:t>
              </w:r>
            </w:hyperlink>
            <w:r w:rsidR="006746B5" w:rsidRPr="00DC2FEE">
              <w:rPr>
                <w:rFonts w:ascii="Calibri" w:hAnsi="Calibri" w:cs="Calibri"/>
                <w:color w:val="000000"/>
                <w:sz w:val="20"/>
                <w:szCs w:val="20"/>
              </w:rPr>
              <w:t xml:space="preserve">  </w:t>
            </w:r>
          </w:p>
          <w:p w:rsidR="006746B5" w:rsidRPr="00DC2FEE" w:rsidRDefault="006746B5" w:rsidP="00DC2FEE">
            <w:pPr>
              <w:pStyle w:val="Listeafsnit"/>
              <w:numPr>
                <w:ilvl w:val="0"/>
                <w:numId w:val="4"/>
              </w:numPr>
              <w:rPr>
                <w:rFonts w:cstheme="minorHAnsi"/>
                <w:sz w:val="20"/>
                <w:szCs w:val="20"/>
              </w:rPr>
            </w:pPr>
            <w:r w:rsidRPr="00DC2FEE">
              <w:rPr>
                <w:rFonts w:ascii="Calibri" w:hAnsi="Calibri" w:cs="Calibri"/>
                <w:sz w:val="20"/>
                <w:szCs w:val="20"/>
              </w:rPr>
              <w:t xml:space="preserve">”Clement i Storbritannien” (afsnit 2) (30 min) </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lastRenderedPageBreak/>
              <w:t>Omfang</w:t>
            </w:r>
          </w:p>
        </w:tc>
        <w:tc>
          <w:tcPr>
            <w:tcW w:w="0" w:type="auto"/>
          </w:tcPr>
          <w:p w:rsidR="00CE4E47" w:rsidRPr="00525DFE" w:rsidRDefault="00FD6EBA" w:rsidP="00FC08CD">
            <w:pPr>
              <w:rPr>
                <w:rFonts w:cstheme="minorHAnsi"/>
              </w:rPr>
            </w:pPr>
            <w:r>
              <w:rPr>
                <w:rFonts w:cstheme="minorHAnsi"/>
                <w:sz w:val="20"/>
              </w:rPr>
              <w:t>Ca. 40</w:t>
            </w:r>
            <w:r w:rsidR="00C93D81">
              <w:rPr>
                <w:rFonts w:cstheme="minorHAnsi"/>
                <w:sz w:val="20"/>
              </w:rPr>
              <w:t xml:space="preserve"> lektioner af 50 minutters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F00C95" w:rsidRDefault="00CE4E47" w:rsidP="00FC08CD">
            <w:pPr>
              <w:rPr>
                <w:rFonts w:cstheme="minorHAnsi"/>
                <w:sz w:val="20"/>
                <w:szCs w:val="20"/>
              </w:rPr>
            </w:pPr>
            <w:r w:rsidRPr="00F00C95">
              <w:rPr>
                <w:rFonts w:cstheme="minorHAnsi"/>
                <w:sz w:val="20"/>
                <w:szCs w:val="20"/>
              </w:rPr>
              <w:t>Kompetencer, læreplanens mål, progression</w:t>
            </w:r>
          </w:p>
          <w:p w:rsidR="00FD6EBA" w:rsidRDefault="006B4A54" w:rsidP="00C93D81">
            <w:pPr>
              <w:rPr>
                <w:rFonts w:cstheme="minorHAnsi"/>
                <w:sz w:val="20"/>
                <w:szCs w:val="20"/>
              </w:rPr>
            </w:pPr>
            <w:r w:rsidRPr="00F00C95">
              <w:rPr>
                <w:rFonts w:cstheme="minorHAnsi"/>
                <w:sz w:val="20"/>
                <w:szCs w:val="20"/>
              </w:rPr>
              <w:t>I løbet af dette forløb er der arbejdet med forskellige demokratiformer og demokratiidealer (deltagelsesdemokrati, konkurrencedemokrati og teledemokrati), herunder rettigheder og pligter i et demokrati samt demokratiske udfordringer både i dansk demokrati og på europæisk niveau (d</w:t>
            </w:r>
            <w:r w:rsidR="00FD6EBA">
              <w:rPr>
                <w:rFonts w:cstheme="minorHAnsi"/>
                <w:sz w:val="20"/>
                <w:szCs w:val="20"/>
              </w:rPr>
              <w:t xml:space="preserve">emokratisk underskud). </w:t>
            </w:r>
            <w:r w:rsidR="00FD6EBA" w:rsidRPr="00525DFE">
              <w:rPr>
                <w:rFonts w:cstheme="minorHAnsi"/>
                <w:sz w:val="20"/>
              </w:rPr>
              <w:t>Der er arbejdet med lovgivningsprocessen i Danmark, de politiske institutioner i EU samt hvilken rolle EU spiller for dansk lovgivning.</w:t>
            </w:r>
          </w:p>
          <w:p w:rsidR="00FD6EBA" w:rsidRPr="00FD6EBA" w:rsidRDefault="00FD6EBA" w:rsidP="00FD6EBA">
            <w:pPr>
              <w:rPr>
                <w:rFonts w:cstheme="minorHAnsi"/>
                <w:sz w:val="20"/>
                <w:szCs w:val="20"/>
              </w:rPr>
            </w:pPr>
            <w:r w:rsidRPr="00F00C95">
              <w:rPr>
                <w:rFonts w:cstheme="minorHAnsi"/>
                <w:sz w:val="20"/>
                <w:szCs w:val="20"/>
              </w:rPr>
              <w:t>Der er arbejdet med magtens placering i Danmark, herunder grundloven, magtens tredeling</w:t>
            </w:r>
            <w:r>
              <w:rPr>
                <w:rFonts w:cstheme="minorHAnsi"/>
                <w:sz w:val="20"/>
                <w:szCs w:val="20"/>
              </w:rPr>
              <w:t xml:space="preserve"> og det parlamentariske princip samt med </w:t>
            </w:r>
            <w:r w:rsidRPr="00525DFE">
              <w:rPr>
                <w:rFonts w:cstheme="minorHAnsi"/>
                <w:sz w:val="20"/>
              </w:rPr>
              <w:t xml:space="preserve">medierne og hvilken magt, medierne har. </w:t>
            </w:r>
          </w:p>
          <w:p w:rsidR="00FD6EBA" w:rsidRPr="00525DFE" w:rsidRDefault="00FD6EBA" w:rsidP="00FD6EBA">
            <w:pPr>
              <w:rPr>
                <w:rFonts w:cstheme="minorHAnsi"/>
                <w:sz w:val="20"/>
              </w:rPr>
            </w:pPr>
            <w:r w:rsidRPr="00525DFE">
              <w:rPr>
                <w:rFonts w:cstheme="minorHAnsi"/>
                <w:sz w:val="20"/>
              </w:rPr>
              <w:t>Endeligt er der arbejdet med de klassiske ideologier samt socialliberalismen. Her er der desuden arbejdet med det danske politiske landskab med inddragelse af begreber om forskellige partityper og vælgeradfærd, samt begreberne om fordel</w:t>
            </w:r>
            <w:r>
              <w:rPr>
                <w:rFonts w:cstheme="minorHAnsi"/>
                <w:sz w:val="20"/>
              </w:rPr>
              <w:t>ings- og værdipolitik. Der er</w:t>
            </w:r>
            <w:r w:rsidRPr="00525DFE">
              <w:rPr>
                <w:rFonts w:cstheme="minorHAnsi"/>
                <w:sz w:val="20"/>
              </w:rPr>
              <w:t xml:space="preserve"> arbejdet med Molins model og Strøms begreber for at belyse partiernes adfærd. </w:t>
            </w:r>
          </w:p>
          <w:p w:rsidR="000F259A" w:rsidRPr="00FD6EBA" w:rsidRDefault="006B4A54" w:rsidP="00FD6EBA">
            <w:pPr>
              <w:rPr>
                <w:rFonts w:cstheme="minorHAnsi"/>
                <w:sz w:val="20"/>
                <w:szCs w:val="20"/>
              </w:rPr>
            </w:pPr>
            <w:r w:rsidRPr="00F00C95">
              <w:rPr>
                <w:rFonts w:cstheme="minorHAnsi"/>
                <w:sz w:val="20"/>
                <w:szCs w:val="20"/>
              </w:rPr>
              <w:t xml:space="preserve">Der er arbejdet med </w:t>
            </w:r>
            <w:r w:rsidR="00C201D6">
              <w:rPr>
                <w:rFonts w:cstheme="minorHAnsi"/>
                <w:sz w:val="20"/>
                <w:szCs w:val="20"/>
              </w:rPr>
              <w:t>kvalitativ og kvantitativ metode</w:t>
            </w:r>
            <w:r w:rsidRPr="00F00C95">
              <w:rPr>
                <w:rFonts w:cstheme="minorHAnsi"/>
                <w:sz w:val="20"/>
                <w:szCs w:val="20"/>
              </w:rPr>
              <w:t xml:space="preserve">, hvilket har været anvendt aktivt i forbindelse med arbejdet med en selvstændigt opstillet problemformulering og et selvstændigt skriftligt projekt under emnet </w:t>
            </w:r>
            <w:r w:rsidR="00BC117F">
              <w:rPr>
                <w:rFonts w:cstheme="minorHAnsi"/>
                <w:sz w:val="20"/>
                <w:szCs w:val="20"/>
              </w:rPr>
              <w:t>”</w:t>
            </w:r>
            <w:r w:rsidRPr="00F00C95">
              <w:rPr>
                <w:rFonts w:cstheme="minorHAnsi"/>
                <w:sz w:val="20"/>
                <w:szCs w:val="20"/>
              </w:rPr>
              <w:t>Folketingsvalget 2019 - vindere og tabere”, hvor kursisterne selv har fundet og anvendt</w:t>
            </w:r>
            <w:r w:rsidR="00C201D6">
              <w:rPr>
                <w:rFonts w:cstheme="minorHAnsi"/>
                <w:sz w:val="20"/>
                <w:szCs w:val="20"/>
              </w:rPr>
              <w:t xml:space="preserve"> kvalitativ og/eller kvantitativ empiri. </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Væsentligste arbejdsformer</w:t>
            </w:r>
          </w:p>
        </w:tc>
        <w:tc>
          <w:tcPr>
            <w:tcW w:w="0" w:type="auto"/>
          </w:tcPr>
          <w:p w:rsidR="00CE4E47" w:rsidRPr="00856D37" w:rsidRDefault="00FD6EBA" w:rsidP="00856D37">
            <w:pPr>
              <w:rPr>
                <w:rFonts w:cstheme="minorHAnsi"/>
                <w:sz w:val="20"/>
              </w:rPr>
            </w:pPr>
            <w:r>
              <w:rPr>
                <w:rFonts w:cstheme="minorHAnsi"/>
                <w:sz w:val="20"/>
              </w:rPr>
              <w:t xml:space="preserve">Klasseundervisning, hjemmeopgaver, projektarbejde, gruppearbejde, quizzer mm. </w:t>
            </w:r>
          </w:p>
        </w:tc>
      </w:tr>
    </w:tbl>
    <w:p w:rsidR="00CE4E47" w:rsidRDefault="006F5D96" w:rsidP="00CE4E47">
      <w:pPr>
        <w:rPr>
          <w:rFonts w:cstheme="minorHAnsi"/>
        </w:rPr>
      </w:pPr>
      <w:hyperlink w:anchor="Retur" w:history="1">
        <w:r w:rsidR="00CE4E47" w:rsidRPr="00525DFE">
          <w:rPr>
            <w:rStyle w:val="Hyperlink"/>
            <w:rFonts w:cstheme="minorHAnsi"/>
          </w:rPr>
          <w:t>Retur til forside</w:t>
        </w:r>
      </w:hyperlink>
    </w:p>
    <w:p w:rsidR="00F40AAB" w:rsidRDefault="00F40AAB">
      <w:pPr>
        <w:rPr>
          <w:rFonts w:cstheme="minorHAnsi"/>
          <w:b/>
          <w:sz w:val="28"/>
          <w:szCs w:val="28"/>
        </w:rPr>
      </w:pPr>
      <w:r>
        <w:rPr>
          <w:rFonts w:cstheme="minorHAnsi"/>
          <w:b/>
          <w:sz w:val="28"/>
          <w:szCs w:val="28"/>
        </w:rPr>
        <w:br w:type="page"/>
      </w:r>
    </w:p>
    <w:p w:rsidR="00F40AAB" w:rsidRPr="00525DFE" w:rsidRDefault="00F40AAB" w:rsidP="00F40AAB">
      <w:pPr>
        <w:rPr>
          <w:rFonts w:cstheme="minorHAnsi"/>
          <w:b/>
          <w:sz w:val="28"/>
          <w:szCs w:val="28"/>
        </w:rPr>
      </w:pPr>
      <w:r w:rsidRPr="00525DFE">
        <w:rPr>
          <w:rFonts w:cstheme="minorHAnsi"/>
          <w:b/>
          <w:sz w:val="28"/>
          <w:szCs w:val="28"/>
        </w:rPr>
        <w:lastRenderedPageBreak/>
        <w:t>Beskrivelse af det enkelte undervisningsforløb (1 skema for hvert forløb)</w:t>
      </w:r>
    </w:p>
    <w:p w:rsidR="00F40AAB" w:rsidRPr="00525DFE" w:rsidRDefault="006F5D96" w:rsidP="00F40AAB">
      <w:pPr>
        <w:rPr>
          <w:rFonts w:cstheme="minorHAnsi"/>
        </w:rPr>
      </w:pPr>
      <w:hyperlink w:anchor="Retur" w:history="1">
        <w:r w:rsidR="00F40AAB"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30"/>
      </w:tblGrid>
      <w:tr w:rsidR="00F40AAB" w:rsidRPr="00525DFE" w:rsidTr="002C4A9D">
        <w:tc>
          <w:tcPr>
            <w:tcW w:w="0" w:type="auto"/>
          </w:tcPr>
          <w:p w:rsidR="00F40AAB" w:rsidRPr="00525DFE" w:rsidRDefault="00F40AAB" w:rsidP="002C4A9D">
            <w:pPr>
              <w:rPr>
                <w:rFonts w:cstheme="minorHAnsi"/>
                <w:b/>
              </w:rPr>
            </w:pPr>
            <w:bookmarkStart w:id="1" w:name="Titel4"/>
            <w:r>
              <w:rPr>
                <w:rFonts w:cstheme="minorHAnsi"/>
                <w:b/>
              </w:rPr>
              <w:t>Titel 2</w:t>
            </w:r>
          </w:p>
        </w:tc>
        <w:tc>
          <w:tcPr>
            <w:tcW w:w="0" w:type="auto"/>
          </w:tcPr>
          <w:p w:rsidR="00F40AAB" w:rsidRPr="00BC117F" w:rsidRDefault="00F40AAB" w:rsidP="002C4A9D">
            <w:pPr>
              <w:rPr>
                <w:rFonts w:cstheme="minorHAnsi"/>
                <w:sz w:val="20"/>
                <w:szCs w:val="20"/>
              </w:rPr>
            </w:pPr>
            <w:r w:rsidRPr="00BC117F">
              <w:rPr>
                <w:rFonts w:cstheme="minorHAnsi"/>
                <w:sz w:val="20"/>
                <w:szCs w:val="20"/>
              </w:rPr>
              <w:t>Ung i det senmoderne digitale samfund</w:t>
            </w:r>
          </w:p>
        </w:tc>
      </w:tr>
      <w:bookmarkEnd w:id="1"/>
      <w:tr w:rsidR="00F40AAB" w:rsidRPr="00525DFE" w:rsidTr="002C4A9D">
        <w:tc>
          <w:tcPr>
            <w:tcW w:w="0" w:type="auto"/>
          </w:tcPr>
          <w:p w:rsidR="00F40AAB" w:rsidRPr="00525DFE" w:rsidRDefault="00F40AAB" w:rsidP="002C4A9D">
            <w:pPr>
              <w:rPr>
                <w:rFonts w:cstheme="minorHAnsi"/>
                <w:b/>
              </w:rPr>
            </w:pPr>
            <w:r w:rsidRPr="00525DFE">
              <w:rPr>
                <w:rFonts w:cstheme="minorHAnsi"/>
                <w:b/>
              </w:rPr>
              <w:t>Indhold</w:t>
            </w:r>
          </w:p>
        </w:tc>
        <w:tc>
          <w:tcPr>
            <w:tcW w:w="0" w:type="auto"/>
          </w:tcPr>
          <w:p w:rsidR="00F40AAB" w:rsidRPr="00402B13" w:rsidRDefault="00F40AAB" w:rsidP="002C4A9D">
            <w:pPr>
              <w:rPr>
                <w:rFonts w:cstheme="minorHAnsi"/>
                <w:sz w:val="20"/>
                <w:szCs w:val="20"/>
              </w:rPr>
            </w:pPr>
            <w:r w:rsidRPr="00402B13">
              <w:rPr>
                <w:rFonts w:cstheme="minorHAnsi"/>
                <w:sz w:val="20"/>
                <w:szCs w:val="20"/>
              </w:rPr>
              <w:t>Anvendt litteratur og andet undervisningsmateriale fordelt på kernestof og supplerende stof</w:t>
            </w:r>
          </w:p>
          <w:p w:rsidR="00F40AAB" w:rsidRPr="00402B13" w:rsidRDefault="00F40AAB" w:rsidP="002C4A9D">
            <w:pPr>
              <w:rPr>
                <w:rFonts w:cstheme="minorHAnsi"/>
                <w:sz w:val="20"/>
                <w:szCs w:val="20"/>
              </w:rPr>
            </w:pPr>
            <w:r w:rsidRPr="00402B13">
              <w:rPr>
                <w:rFonts w:cstheme="minorHAnsi"/>
                <w:sz w:val="20"/>
                <w:szCs w:val="20"/>
                <w:u w:val="single"/>
              </w:rPr>
              <w:t>Kernestof</w:t>
            </w:r>
            <w:r w:rsidR="00F00C95" w:rsidRPr="00402B13">
              <w:rPr>
                <w:rFonts w:cstheme="minorHAnsi"/>
                <w:sz w:val="20"/>
                <w:szCs w:val="20"/>
                <w:u w:val="single"/>
              </w:rPr>
              <w:t>:</w:t>
            </w:r>
          </w:p>
          <w:p w:rsidR="00F40AAB" w:rsidRPr="006532E0" w:rsidRDefault="00F40AAB" w:rsidP="00F40AAB">
            <w:pPr>
              <w:rPr>
                <w:rFonts w:cstheme="minorHAnsi"/>
                <w:i/>
                <w:sz w:val="20"/>
                <w:szCs w:val="20"/>
              </w:rPr>
            </w:pPr>
            <w:proofErr w:type="spellStart"/>
            <w:r w:rsidRPr="006532E0">
              <w:rPr>
                <w:rFonts w:cstheme="minorHAnsi"/>
                <w:i/>
                <w:sz w:val="20"/>
                <w:szCs w:val="20"/>
              </w:rPr>
              <w:t>Samf</w:t>
            </w:r>
            <w:proofErr w:type="spellEnd"/>
            <w:r w:rsidRPr="006532E0">
              <w:rPr>
                <w:rFonts w:cstheme="minorHAnsi"/>
                <w:i/>
                <w:sz w:val="20"/>
                <w:szCs w:val="20"/>
              </w:rPr>
              <w:t xml:space="preserve"> på B - Din grundbog om sociologi, politik og økonomi (2019) </w:t>
            </w:r>
            <w:r w:rsidRPr="006532E0">
              <w:rPr>
                <w:rFonts w:cstheme="minorHAnsi"/>
                <w:sz w:val="20"/>
                <w:szCs w:val="20"/>
              </w:rPr>
              <w:t>af Oliver Boserup Skov, Tobias Matthiesen og Victor Bjørnstrup (2.udgave). Siderne 18-22, 27-40, 49-54</w:t>
            </w:r>
          </w:p>
          <w:p w:rsidR="00F40AAB" w:rsidRPr="006532E0" w:rsidRDefault="00F40AAB" w:rsidP="00F40AAB">
            <w:pPr>
              <w:rPr>
                <w:rFonts w:cstheme="minorHAnsi"/>
                <w:sz w:val="20"/>
                <w:szCs w:val="20"/>
              </w:rPr>
            </w:pPr>
            <w:r w:rsidRPr="006532E0">
              <w:rPr>
                <w:rFonts w:cstheme="minorHAnsi"/>
                <w:i/>
                <w:sz w:val="20"/>
                <w:szCs w:val="20"/>
              </w:rPr>
              <w:t>Luk Samfundet Op (2019</w:t>
            </w:r>
            <w:r w:rsidRPr="006532E0">
              <w:rPr>
                <w:rFonts w:cstheme="minorHAnsi"/>
                <w:sz w:val="20"/>
                <w:szCs w:val="20"/>
              </w:rPr>
              <w:t>) af Peter Brøndum og Thor Banke Hansen (3.udgave). Side 51-52</w:t>
            </w:r>
          </w:p>
          <w:p w:rsidR="007929CC" w:rsidRPr="006532E0" w:rsidRDefault="007929CC" w:rsidP="00F40AAB">
            <w:pPr>
              <w:rPr>
                <w:rFonts w:cstheme="minorHAnsi"/>
                <w:i/>
                <w:sz w:val="20"/>
                <w:szCs w:val="20"/>
              </w:rPr>
            </w:pPr>
            <w:r w:rsidRPr="006532E0">
              <w:rPr>
                <w:rFonts w:cstheme="minorHAnsi"/>
                <w:sz w:val="20"/>
                <w:szCs w:val="20"/>
              </w:rPr>
              <w:t>Disse sider er samlet i kompendiet Forløb 2: Ung i det senmoderne digitale samfund.</w:t>
            </w:r>
          </w:p>
          <w:p w:rsidR="00F40AAB" w:rsidRPr="006532E0" w:rsidRDefault="00F40AAB" w:rsidP="002C4A9D">
            <w:pPr>
              <w:rPr>
                <w:rFonts w:cstheme="minorHAnsi"/>
                <w:i/>
                <w:sz w:val="20"/>
                <w:szCs w:val="20"/>
              </w:rPr>
            </w:pPr>
            <w:r w:rsidRPr="006532E0">
              <w:rPr>
                <w:rFonts w:cstheme="minorHAnsi"/>
                <w:i/>
                <w:sz w:val="20"/>
                <w:szCs w:val="20"/>
              </w:rPr>
              <w:t xml:space="preserve">LIKE (2019) </w:t>
            </w:r>
            <w:r w:rsidRPr="006532E0">
              <w:rPr>
                <w:rFonts w:cstheme="minorHAnsi"/>
                <w:sz w:val="20"/>
                <w:szCs w:val="20"/>
              </w:rPr>
              <w:t xml:space="preserve">redigeret af Camilla Mehlsen og Vincent F. Hendricks (1.udgave). Siderne 22-24, 30-37, 48-49, 67-69, 70-76. Kan findes via følgende link: </w:t>
            </w:r>
            <w:hyperlink r:id="rId12" w:history="1">
              <w:r w:rsidRPr="006532E0">
                <w:rPr>
                  <w:rStyle w:val="Hyperlink"/>
                  <w:rFonts w:cstheme="minorHAnsi"/>
                  <w:sz w:val="20"/>
                  <w:szCs w:val="20"/>
                </w:rPr>
                <w:t>https://digitaluddannelse.org/</w:t>
              </w:r>
            </w:hyperlink>
            <w:r w:rsidRPr="006532E0">
              <w:rPr>
                <w:rFonts w:cstheme="minorHAnsi"/>
                <w:i/>
                <w:sz w:val="20"/>
                <w:szCs w:val="20"/>
              </w:rPr>
              <w:t xml:space="preserve"> </w:t>
            </w:r>
          </w:p>
          <w:p w:rsidR="00F40AAB" w:rsidRPr="006532E0" w:rsidRDefault="00F40AAB" w:rsidP="002C4A9D">
            <w:pPr>
              <w:rPr>
                <w:rFonts w:cstheme="minorHAnsi"/>
                <w:sz w:val="20"/>
                <w:szCs w:val="20"/>
                <w:u w:val="single"/>
              </w:rPr>
            </w:pPr>
            <w:r w:rsidRPr="006532E0">
              <w:rPr>
                <w:rFonts w:cstheme="minorHAnsi"/>
                <w:sz w:val="20"/>
                <w:szCs w:val="20"/>
                <w:u w:val="single"/>
              </w:rPr>
              <w:t xml:space="preserve">Supplerende stof: </w:t>
            </w:r>
          </w:p>
          <w:p w:rsidR="00F40AAB" w:rsidRPr="006532E0" w:rsidRDefault="00402B13" w:rsidP="00402B13">
            <w:pPr>
              <w:rPr>
                <w:rFonts w:cstheme="minorHAnsi"/>
                <w:sz w:val="20"/>
                <w:szCs w:val="20"/>
              </w:rPr>
            </w:pPr>
            <w:r w:rsidRPr="006532E0">
              <w:rPr>
                <w:rFonts w:cstheme="minorHAnsi"/>
                <w:sz w:val="20"/>
                <w:szCs w:val="20"/>
              </w:rPr>
              <w:t>Artikler</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”Flere børn er i institution længere tid end deres forældre er på job”</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”Førende børneforsker: Børn kan komme til at mangle en vigtig egenskab, hvis de begynder for tidligt i børnehave”</w:t>
            </w:r>
          </w:p>
          <w:p w:rsidR="00402B13" w:rsidRPr="006532E0" w:rsidRDefault="00402B13" w:rsidP="00402B13">
            <w:pPr>
              <w:pStyle w:val="Listeafsnit"/>
              <w:numPr>
                <w:ilvl w:val="0"/>
                <w:numId w:val="18"/>
              </w:numPr>
              <w:rPr>
                <w:rFonts w:cstheme="minorHAnsi"/>
                <w:color w:val="000000"/>
                <w:sz w:val="20"/>
                <w:szCs w:val="20"/>
              </w:rPr>
            </w:pPr>
            <w:r w:rsidRPr="006532E0">
              <w:rPr>
                <w:rFonts w:cstheme="minorHAnsi"/>
                <w:color w:val="000000"/>
                <w:sz w:val="20"/>
                <w:szCs w:val="20"/>
              </w:rPr>
              <w:t>”Unge føler sig presset af mange valg”</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”Vi kan ikke overlade det til en stor amerikansk koncern at trække grænser for vores unge”.</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”Selfiekulturen truer unges selv”.</w:t>
            </w:r>
          </w:p>
          <w:p w:rsidR="00402B13" w:rsidRPr="006532E0" w:rsidRDefault="00402B13" w:rsidP="00402B13">
            <w:pPr>
              <w:pStyle w:val="Listeafsnit"/>
              <w:numPr>
                <w:ilvl w:val="0"/>
                <w:numId w:val="18"/>
              </w:numPr>
              <w:rPr>
                <w:rFonts w:cstheme="minorHAnsi"/>
                <w:sz w:val="20"/>
                <w:szCs w:val="20"/>
              </w:rPr>
            </w:pPr>
            <w:r w:rsidRPr="006532E0">
              <w:rPr>
                <w:rFonts w:cstheme="minorHAnsi"/>
                <w:bCs/>
                <w:color w:val="000000"/>
                <w:sz w:val="20"/>
                <w:szCs w:val="20"/>
              </w:rPr>
              <w:t xml:space="preserve">"Efter </w:t>
            </w:r>
            <w:proofErr w:type="spellStart"/>
            <w:r w:rsidRPr="006532E0">
              <w:rPr>
                <w:rFonts w:cstheme="minorHAnsi"/>
                <w:bCs/>
                <w:color w:val="000000"/>
                <w:sz w:val="20"/>
                <w:szCs w:val="20"/>
              </w:rPr>
              <w:t>Umbrella</w:t>
            </w:r>
            <w:proofErr w:type="spellEnd"/>
            <w:r w:rsidRPr="006532E0">
              <w:rPr>
                <w:rFonts w:cstheme="minorHAnsi"/>
                <w:bCs/>
                <w:color w:val="000000"/>
                <w:sz w:val="20"/>
                <w:szCs w:val="20"/>
              </w:rPr>
              <w:t xml:space="preserve">-sag: Unge dropper i stigende grad at sende nøgenbilleder uden samtykke" </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”Præstationskulturen truer unges trivsel: Det er altid min egen skyld”.</w:t>
            </w:r>
          </w:p>
          <w:p w:rsidR="00402B13" w:rsidRPr="006532E0" w:rsidRDefault="00402B13" w:rsidP="00402B13">
            <w:pPr>
              <w:pStyle w:val="Listeafsnit"/>
              <w:numPr>
                <w:ilvl w:val="0"/>
                <w:numId w:val="18"/>
              </w:numPr>
              <w:rPr>
                <w:rFonts w:cstheme="minorHAnsi"/>
                <w:sz w:val="20"/>
                <w:szCs w:val="20"/>
              </w:rPr>
            </w:pPr>
            <w:r w:rsidRPr="006532E0">
              <w:rPr>
                <w:rFonts w:cstheme="minorHAnsi"/>
                <w:sz w:val="20"/>
                <w:szCs w:val="20"/>
              </w:rPr>
              <w:t>”Ekspert med skarp kritik af mobilfri skoler: - det er et kæmpestort problem”.</w:t>
            </w:r>
          </w:p>
          <w:p w:rsidR="00402B13" w:rsidRPr="006532E0" w:rsidRDefault="00402B13" w:rsidP="00402B13">
            <w:pPr>
              <w:rPr>
                <w:rFonts w:cstheme="minorHAnsi"/>
                <w:sz w:val="20"/>
                <w:szCs w:val="20"/>
              </w:rPr>
            </w:pPr>
            <w:r w:rsidRPr="006532E0">
              <w:rPr>
                <w:rFonts w:cstheme="minorHAnsi"/>
                <w:sz w:val="20"/>
                <w:szCs w:val="20"/>
              </w:rPr>
              <w:t xml:space="preserve">Statistikker: </w:t>
            </w:r>
          </w:p>
          <w:p w:rsidR="00402B13" w:rsidRPr="006532E0" w:rsidRDefault="00402B13" w:rsidP="00402B13">
            <w:pPr>
              <w:pStyle w:val="Listeafsnit"/>
              <w:numPr>
                <w:ilvl w:val="0"/>
                <w:numId w:val="18"/>
              </w:numPr>
              <w:rPr>
                <w:rFonts w:cstheme="minorHAnsi"/>
                <w:color w:val="000000"/>
                <w:sz w:val="20"/>
                <w:szCs w:val="20"/>
              </w:rPr>
            </w:pPr>
            <w:r w:rsidRPr="006532E0">
              <w:rPr>
                <w:rFonts w:cstheme="minorHAnsi"/>
                <w:sz w:val="20"/>
                <w:szCs w:val="20"/>
              </w:rPr>
              <w:t xml:space="preserve">To statistikker om unges adfærd på de sociale medier. </w:t>
            </w:r>
            <w:hyperlink r:id="rId13" w:history="1">
              <w:r w:rsidRPr="006532E0">
                <w:rPr>
                  <w:rStyle w:val="Hyperlink"/>
                  <w:rFonts w:cstheme="minorHAnsi"/>
                  <w:sz w:val="20"/>
                  <w:szCs w:val="20"/>
                </w:rPr>
                <w:t>https://nyheder.tv2.dk/samfund/2019-04-11-mange-unge-bruger-mere-end-fire-timer-om-dagen-foran-skaerme</w:t>
              </w:r>
            </w:hyperlink>
          </w:p>
          <w:p w:rsidR="00402B13" w:rsidRPr="006532E0" w:rsidRDefault="00402B13" w:rsidP="00402B13">
            <w:pPr>
              <w:rPr>
                <w:rFonts w:cstheme="minorHAnsi"/>
                <w:sz w:val="20"/>
                <w:szCs w:val="20"/>
              </w:rPr>
            </w:pPr>
            <w:r w:rsidRPr="006532E0">
              <w:rPr>
                <w:rFonts w:cstheme="minorHAnsi"/>
                <w:sz w:val="20"/>
                <w:szCs w:val="20"/>
              </w:rPr>
              <w:t>Udsendelser:</w:t>
            </w:r>
          </w:p>
          <w:p w:rsidR="00402B13" w:rsidRPr="006532E0" w:rsidRDefault="00402B13" w:rsidP="00402B13">
            <w:pPr>
              <w:pStyle w:val="Listeafsnit"/>
              <w:numPr>
                <w:ilvl w:val="0"/>
                <w:numId w:val="10"/>
              </w:numPr>
              <w:rPr>
                <w:rFonts w:cstheme="minorHAnsi"/>
                <w:sz w:val="20"/>
                <w:szCs w:val="20"/>
              </w:rPr>
            </w:pPr>
            <w:r w:rsidRPr="006532E0">
              <w:rPr>
                <w:rFonts w:cstheme="minorHAnsi"/>
                <w:bCs/>
                <w:color w:val="000000"/>
                <w:sz w:val="20"/>
                <w:szCs w:val="20"/>
              </w:rPr>
              <w:t xml:space="preserve">Podcast: ”Delt på nettet - </w:t>
            </w:r>
            <w:proofErr w:type="spellStart"/>
            <w:r w:rsidRPr="006532E0">
              <w:rPr>
                <w:rFonts w:cstheme="minorHAnsi"/>
                <w:bCs/>
                <w:color w:val="000000"/>
                <w:sz w:val="20"/>
                <w:szCs w:val="20"/>
              </w:rPr>
              <w:t>influencerens</w:t>
            </w:r>
            <w:proofErr w:type="spellEnd"/>
            <w:r w:rsidRPr="006532E0">
              <w:rPr>
                <w:rFonts w:cstheme="minorHAnsi"/>
                <w:bCs/>
                <w:color w:val="000000"/>
                <w:sz w:val="20"/>
                <w:szCs w:val="20"/>
              </w:rPr>
              <w:t xml:space="preserve"> straf” (22 min) </w:t>
            </w:r>
            <w:hyperlink r:id="rId14" w:history="1">
              <w:r w:rsidRPr="006532E0">
                <w:rPr>
                  <w:rStyle w:val="Hyperlink"/>
                  <w:rFonts w:cstheme="minorHAnsi"/>
                  <w:bCs/>
                  <w:sz w:val="20"/>
                  <w:szCs w:val="20"/>
                </w:rPr>
                <w:t>https://podcasts.nu/avsnitt/delt-pa-nettet/3-influencerens-straf</w:t>
              </w:r>
            </w:hyperlink>
            <w:r w:rsidRPr="006532E0">
              <w:rPr>
                <w:rFonts w:cstheme="minorHAnsi"/>
                <w:bCs/>
                <w:color w:val="000000"/>
                <w:sz w:val="20"/>
                <w:szCs w:val="20"/>
              </w:rPr>
              <w:t xml:space="preserve"> (kan også findes på </w:t>
            </w:r>
            <w:proofErr w:type="spellStart"/>
            <w:r w:rsidRPr="006532E0">
              <w:rPr>
                <w:rFonts w:cstheme="minorHAnsi"/>
                <w:bCs/>
                <w:color w:val="000000"/>
                <w:sz w:val="20"/>
                <w:szCs w:val="20"/>
              </w:rPr>
              <w:t>spotify</w:t>
            </w:r>
            <w:proofErr w:type="spellEnd"/>
            <w:r w:rsidRPr="006532E0">
              <w:rPr>
                <w:rFonts w:cstheme="minorHAnsi"/>
                <w:bCs/>
                <w:color w:val="000000"/>
                <w:sz w:val="20"/>
                <w:szCs w:val="20"/>
              </w:rPr>
              <w:t>)</w:t>
            </w:r>
          </w:p>
          <w:p w:rsidR="00402B13" w:rsidRPr="006532E0" w:rsidRDefault="006F5D96" w:rsidP="00402B13">
            <w:pPr>
              <w:pStyle w:val="Listeafsnit"/>
              <w:numPr>
                <w:ilvl w:val="0"/>
                <w:numId w:val="10"/>
              </w:numPr>
              <w:rPr>
                <w:rFonts w:cstheme="minorHAnsi"/>
                <w:sz w:val="20"/>
                <w:szCs w:val="20"/>
              </w:rPr>
            </w:pPr>
            <w:hyperlink r:id="rId15" w:history="1">
              <w:r w:rsidR="00402B13" w:rsidRPr="006532E0">
                <w:rPr>
                  <w:rStyle w:val="Hyperlink"/>
                  <w:rFonts w:cstheme="minorHAnsi"/>
                  <w:sz w:val="20"/>
                  <w:szCs w:val="20"/>
                </w:rPr>
                <w:t>https://www.dr.dk/drtv/se/limbo-_-naar-sabbataar-er-fucked_118320</w:t>
              </w:r>
            </w:hyperlink>
            <w:r w:rsidR="00402B13" w:rsidRPr="006532E0">
              <w:rPr>
                <w:rFonts w:cstheme="minorHAnsi"/>
                <w:color w:val="000000"/>
                <w:sz w:val="20"/>
                <w:szCs w:val="20"/>
              </w:rPr>
              <w:t xml:space="preserve"> </w:t>
            </w:r>
          </w:p>
          <w:p w:rsidR="00402B13" w:rsidRPr="006532E0" w:rsidRDefault="00402B13" w:rsidP="00402B13">
            <w:pPr>
              <w:pStyle w:val="Listeafsnit"/>
              <w:numPr>
                <w:ilvl w:val="0"/>
                <w:numId w:val="10"/>
              </w:numPr>
              <w:rPr>
                <w:rFonts w:cstheme="minorHAnsi"/>
                <w:sz w:val="20"/>
                <w:szCs w:val="20"/>
              </w:rPr>
            </w:pPr>
            <w:r w:rsidRPr="006532E0">
              <w:rPr>
                <w:rFonts w:cstheme="minorHAnsi"/>
                <w:color w:val="000000"/>
                <w:sz w:val="20"/>
                <w:szCs w:val="20"/>
              </w:rPr>
              <w:t>Udsendelsen ”Hængt ud på nettet”</w:t>
            </w:r>
          </w:p>
          <w:p w:rsidR="00402B13" w:rsidRPr="00402B13" w:rsidRDefault="00402B13" w:rsidP="00402B13">
            <w:pPr>
              <w:pStyle w:val="Listeafsnit"/>
              <w:numPr>
                <w:ilvl w:val="0"/>
                <w:numId w:val="10"/>
              </w:numPr>
              <w:rPr>
                <w:sz w:val="20"/>
                <w:szCs w:val="20"/>
              </w:rPr>
            </w:pPr>
            <w:r w:rsidRPr="006532E0">
              <w:rPr>
                <w:rFonts w:cstheme="minorHAnsi"/>
                <w:color w:val="000000"/>
                <w:sz w:val="20"/>
                <w:szCs w:val="20"/>
              </w:rPr>
              <w:t>Udsendelsen ”Amalie er intet uden andre”</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Omfang</w:t>
            </w:r>
          </w:p>
        </w:tc>
        <w:tc>
          <w:tcPr>
            <w:tcW w:w="0" w:type="auto"/>
          </w:tcPr>
          <w:p w:rsidR="00F40AAB" w:rsidRPr="00F40AAB" w:rsidRDefault="00B05922" w:rsidP="002C4A9D">
            <w:pPr>
              <w:rPr>
                <w:rFonts w:cstheme="minorHAnsi"/>
                <w:highlight w:val="yellow"/>
              </w:rPr>
            </w:pPr>
            <w:r>
              <w:rPr>
                <w:rFonts w:cstheme="minorHAnsi"/>
                <w:sz w:val="20"/>
              </w:rPr>
              <w:t>23</w:t>
            </w:r>
            <w:r w:rsidR="00F40AAB" w:rsidRPr="00D54C38">
              <w:rPr>
                <w:rFonts w:cstheme="minorHAnsi"/>
                <w:sz w:val="20"/>
              </w:rPr>
              <w:t xml:space="preserve"> lektioner af 50 min varighed</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t>Særlige fokuspunkter</w:t>
            </w:r>
          </w:p>
        </w:tc>
        <w:tc>
          <w:tcPr>
            <w:tcW w:w="0" w:type="auto"/>
          </w:tcPr>
          <w:p w:rsidR="00F40AAB" w:rsidRPr="00BC117F" w:rsidRDefault="00F40AAB" w:rsidP="002C4A9D">
            <w:pPr>
              <w:rPr>
                <w:rFonts w:cstheme="minorHAnsi"/>
                <w:sz w:val="20"/>
                <w:szCs w:val="20"/>
              </w:rPr>
            </w:pPr>
            <w:r w:rsidRPr="00BC117F">
              <w:rPr>
                <w:rFonts w:cstheme="minorHAnsi"/>
                <w:sz w:val="20"/>
                <w:szCs w:val="20"/>
              </w:rPr>
              <w:t>Kompetencer, læreplanens mål, progression</w:t>
            </w:r>
          </w:p>
          <w:p w:rsidR="00F40AAB" w:rsidRDefault="00F40AAB" w:rsidP="002C4A9D">
            <w:pPr>
              <w:rPr>
                <w:rFonts w:cstheme="minorHAnsi"/>
                <w:sz w:val="20"/>
              </w:rPr>
            </w:pPr>
            <w:r w:rsidRPr="001B6BBD">
              <w:rPr>
                <w:rFonts w:cstheme="minorHAnsi"/>
                <w:sz w:val="20"/>
              </w:rPr>
              <w:t xml:space="preserve">Der er arbejdet med kendetegn for det senmoderne samfund og disses betydning for unges identitetsdannelse med inddragelse af Giddens og Ziehes begreber samt </w:t>
            </w:r>
            <w:r>
              <w:rPr>
                <w:rFonts w:cstheme="minorHAnsi"/>
                <w:sz w:val="20"/>
              </w:rPr>
              <w:t xml:space="preserve">begreber om </w:t>
            </w:r>
            <w:r w:rsidRPr="001B6BBD">
              <w:rPr>
                <w:rFonts w:cstheme="minorHAnsi"/>
                <w:sz w:val="20"/>
              </w:rPr>
              <w:lastRenderedPageBreak/>
              <w:t xml:space="preserve">forskellige socialiseringsformer. </w:t>
            </w:r>
            <w:r>
              <w:rPr>
                <w:rFonts w:cstheme="minorHAnsi"/>
                <w:sz w:val="20"/>
              </w:rPr>
              <w:t xml:space="preserve">Begreberne er blevet anvendt til </w:t>
            </w:r>
            <w:r w:rsidR="00CF00FD">
              <w:rPr>
                <w:rFonts w:cstheme="minorHAnsi"/>
                <w:sz w:val="20"/>
              </w:rPr>
              <w:t xml:space="preserve">at </w:t>
            </w:r>
            <w:r>
              <w:rPr>
                <w:rFonts w:cstheme="minorHAnsi"/>
                <w:sz w:val="20"/>
              </w:rPr>
              <w:t>belyse de fordele og ulemper</w:t>
            </w:r>
            <w:r w:rsidR="006532E0">
              <w:rPr>
                <w:rFonts w:cstheme="minorHAnsi"/>
                <w:sz w:val="20"/>
              </w:rPr>
              <w:t>,</w:t>
            </w:r>
            <w:r>
              <w:rPr>
                <w:rFonts w:cstheme="minorHAnsi"/>
                <w:sz w:val="20"/>
              </w:rPr>
              <w:t xml:space="preserve"> det senmoderne samfund skaber for unges identitetsdannelse. </w:t>
            </w:r>
          </w:p>
          <w:p w:rsidR="00F40AAB" w:rsidRPr="001B6BBD" w:rsidRDefault="00F40AAB" w:rsidP="002C4A9D">
            <w:pPr>
              <w:rPr>
                <w:rFonts w:cstheme="minorHAnsi"/>
                <w:sz w:val="20"/>
              </w:rPr>
            </w:pPr>
            <w:r w:rsidRPr="001B6BBD">
              <w:rPr>
                <w:rFonts w:cstheme="minorHAnsi"/>
                <w:sz w:val="20"/>
              </w:rPr>
              <w:t xml:space="preserve">Særligt er der arbejdet med hvilken betydning det digitale samfund har for unge med fokus på </w:t>
            </w:r>
            <w:proofErr w:type="spellStart"/>
            <w:r w:rsidRPr="001B6BBD">
              <w:rPr>
                <w:rFonts w:cstheme="minorHAnsi"/>
                <w:sz w:val="20"/>
              </w:rPr>
              <w:t>Honneths</w:t>
            </w:r>
            <w:proofErr w:type="spellEnd"/>
            <w:r w:rsidRPr="001B6BBD">
              <w:rPr>
                <w:rFonts w:cstheme="minorHAnsi"/>
                <w:sz w:val="20"/>
              </w:rPr>
              <w:t xml:space="preserve"> anerkendelsesbegreber og normer på de sociale medier med inddragelse af begreber om flertalsmisforståelser, tilskuereffekt, </w:t>
            </w:r>
            <w:proofErr w:type="spellStart"/>
            <w:r w:rsidRPr="001B6BBD">
              <w:rPr>
                <w:rFonts w:cstheme="minorHAnsi"/>
                <w:sz w:val="20"/>
              </w:rPr>
              <w:t>lemminge</w:t>
            </w:r>
            <w:proofErr w:type="spellEnd"/>
            <w:r w:rsidRPr="001B6BBD">
              <w:rPr>
                <w:rFonts w:cstheme="minorHAnsi"/>
                <w:sz w:val="20"/>
              </w:rPr>
              <w:t xml:space="preserve">-effekt og social samhørighed. Disse begreber er blevet anvendt til at undersøge forskellige tilfælde af adfærd på de sociale medier som f.eks. gruppen </w:t>
            </w:r>
            <w:proofErr w:type="spellStart"/>
            <w:r w:rsidRPr="001B6BBD">
              <w:rPr>
                <w:rFonts w:cstheme="minorHAnsi"/>
                <w:sz w:val="20"/>
              </w:rPr>
              <w:t>Offensimentum</w:t>
            </w:r>
            <w:proofErr w:type="spellEnd"/>
            <w:r w:rsidRPr="001B6BBD">
              <w:rPr>
                <w:rFonts w:cstheme="minorHAnsi"/>
                <w:sz w:val="20"/>
              </w:rPr>
              <w:t xml:space="preserve"> eller deling af nøgenbilleder. </w:t>
            </w:r>
          </w:p>
          <w:p w:rsidR="00F40AAB" w:rsidRPr="007E183B" w:rsidRDefault="00F40AAB" w:rsidP="002C4A9D">
            <w:pPr>
              <w:rPr>
                <w:rFonts w:cstheme="minorHAnsi"/>
                <w:sz w:val="20"/>
              </w:rPr>
            </w:pPr>
            <w:r w:rsidRPr="001B6BBD">
              <w:rPr>
                <w:rFonts w:cstheme="minorHAnsi"/>
                <w:sz w:val="20"/>
              </w:rPr>
              <w:t xml:space="preserve">Derudover er der arbejdet med Goffmans begreber om frontstage og backstage i en analyse af adfærden på de sociale medier. Endeligt er Turkles begreb om at være ”alene sammen” inddraget til at belyse nogle af de negative konsekvenser ved øget skærmbrug. </w:t>
            </w:r>
          </w:p>
        </w:tc>
      </w:tr>
      <w:tr w:rsidR="00F40AAB" w:rsidRPr="00525DFE" w:rsidTr="002C4A9D">
        <w:tc>
          <w:tcPr>
            <w:tcW w:w="0" w:type="auto"/>
          </w:tcPr>
          <w:p w:rsidR="00F40AAB" w:rsidRPr="00525DFE" w:rsidRDefault="00F40AAB" w:rsidP="002C4A9D">
            <w:pPr>
              <w:rPr>
                <w:rFonts w:cstheme="minorHAnsi"/>
                <w:b/>
              </w:rPr>
            </w:pPr>
            <w:r w:rsidRPr="00525DFE">
              <w:rPr>
                <w:rFonts w:cstheme="minorHAnsi"/>
                <w:b/>
              </w:rPr>
              <w:lastRenderedPageBreak/>
              <w:t>Væsentligste arbejdsformer</w:t>
            </w:r>
          </w:p>
        </w:tc>
        <w:tc>
          <w:tcPr>
            <w:tcW w:w="0" w:type="auto"/>
          </w:tcPr>
          <w:p w:rsidR="007C681D" w:rsidRPr="008E67E3" w:rsidRDefault="00FD6EBA" w:rsidP="00FD6EBA">
            <w:pPr>
              <w:rPr>
                <w:rFonts w:cstheme="minorHAnsi"/>
                <w:sz w:val="20"/>
              </w:rPr>
            </w:pPr>
            <w:r>
              <w:rPr>
                <w:rFonts w:cstheme="minorHAnsi"/>
                <w:sz w:val="20"/>
              </w:rPr>
              <w:t>Klasseundervisning,</w:t>
            </w:r>
            <w:r w:rsidR="007C681D">
              <w:rPr>
                <w:rFonts w:cstheme="minorHAnsi"/>
                <w:sz w:val="20"/>
              </w:rPr>
              <w:t xml:space="preserve"> skriftlige opgaver, </w:t>
            </w:r>
            <w:r>
              <w:rPr>
                <w:rFonts w:cstheme="minorHAnsi"/>
                <w:sz w:val="20"/>
              </w:rPr>
              <w:t xml:space="preserve">gruppearbejde, </w:t>
            </w:r>
            <w:r w:rsidR="007C681D">
              <w:rPr>
                <w:rFonts w:cstheme="minorHAnsi"/>
                <w:sz w:val="20"/>
              </w:rPr>
              <w:t>begrebsliste, podcast, tv-udsendelser, skriftlig feedback.</w:t>
            </w:r>
          </w:p>
        </w:tc>
      </w:tr>
    </w:tbl>
    <w:p w:rsidR="00F40AAB" w:rsidRPr="00525DFE" w:rsidRDefault="006F5D96" w:rsidP="00F40AAB">
      <w:pPr>
        <w:rPr>
          <w:rFonts w:cstheme="minorHAnsi"/>
        </w:rPr>
      </w:pPr>
      <w:hyperlink w:anchor="Retur" w:history="1">
        <w:r w:rsidR="00F40AAB" w:rsidRPr="00525DFE">
          <w:rPr>
            <w:rStyle w:val="Hyperlink"/>
            <w:rFonts w:cstheme="minorHAnsi"/>
          </w:rPr>
          <w:t>Retur til forside</w:t>
        </w:r>
      </w:hyperlink>
    </w:p>
    <w:p w:rsidR="00F40AAB" w:rsidRPr="00525DFE" w:rsidRDefault="00F40AAB" w:rsidP="00F40AAB">
      <w:pPr>
        <w:rPr>
          <w:rFonts w:cstheme="minorHAnsi"/>
        </w:rPr>
      </w:pPr>
    </w:p>
    <w:p w:rsidR="00F40AAB" w:rsidRPr="00525DFE" w:rsidRDefault="00F40AAB" w:rsidP="00F40AAB">
      <w:pPr>
        <w:rPr>
          <w:rFonts w:cstheme="minorHAnsi"/>
        </w:rPr>
      </w:pPr>
    </w:p>
    <w:p w:rsidR="002F60DC" w:rsidRDefault="002F60DC">
      <w:pPr>
        <w:rPr>
          <w:rFonts w:cstheme="minorHAnsi"/>
          <w:b/>
          <w:sz w:val="28"/>
          <w:szCs w:val="28"/>
        </w:rPr>
      </w:pPr>
      <w:r>
        <w:rPr>
          <w:rFonts w:cstheme="minorHAnsi"/>
          <w:b/>
          <w:sz w:val="28"/>
          <w:szCs w:val="28"/>
        </w:rPr>
        <w:br w:type="page"/>
      </w:r>
    </w:p>
    <w:p w:rsidR="00CE4E47" w:rsidRPr="0002269E" w:rsidRDefault="00CE4E47" w:rsidP="00CE4E47">
      <w:pPr>
        <w:rPr>
          <w:rFonts w:cstheme="minorHAnsi"/>
        </w:rPr>
      </w:pPr>
      <w:r w:rsidRPr="00525DFE">
        <w:rPr>
          <w:rFonts w:cstheme="minorHAnsi"/>
          <w:b/>
          <w:sz w:val="28"/>
          <w:szCs w:val="28"/>
        </w:rPr>
        <w:lastRenderedPageBreak/>
        <w:t>Beskrivelse af det enkelte undervisningsforløb (1 skema for hvert forløb)</w:t>
      </w:r>
    </w:p>
    <w:p w:rsidR="00CE4E47" w:rsidRPr="00525DFE" w:rsidRDefault="006F5D96"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7836"/>
      </w:tblGrid>
      <w:tr w:rsidR="00210927" w:rsidRPr="00525DFE" w:rsidTr="00FC08CD">
        <w:tc>
          <w:tcPr>
            <w:tcW w:w="0" w:type="auto"/>
          </w:tcPr>
          <w:p w:rsidR="00CE4E47" w:rsidRPr="00525DFE" w:rsidRDefault="00467626" w:rsidP="00FC08CD">
            <w:pPr>
              <w:rPr>
                <w:rFonts w:cstheme="minorHAnsi"/>
                <w:b/>
              </w:rPr>
            </w:pPr>
            <w:r>
              <w:rPr>
                <w:rFonts w:cstheme="minorHAnsi"/>
                <w:b/>
              </w:rPr>
              <w:t>Titel 3</w:t>
            </w:r>
          </w:p>
        </w:tc>
        <w:tc>
          <w:tcPr>
            <w:tcW w:w="0" w:type="auto"/>
          </w:tcPr>
          <w:p w:rsidR="00CE4E47" w:rsidRPr="00525DFE" w:rsidRDefault="00467626" w:rsidP="00FC08CD">
            <w:pPr>
              <w:rPr>
                <w:rFonts w:cstheme="minorHAnsi"/>
              </w:rPr>
            </w:pPr>
            <w:r w:rsidRPr="00BC117F">
              <w:rPr>
                <w:rFonts w:cstheme="minorHAnsi"/>
                <w:sz w:val="20"/>
              </w:rPr>
              <w:t>Økonomi og velfærd</w:t>
            </w:r>
          </w:p>
        </w:tc>
      </w:tr>
      <w:tr w:rsidR="0021092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2F60DC" w:rsidRPr="00EC4234" w:rsidRDefault="00CE4E47" w:rsidP="00FC08CD">
            <w:pPr>
              <w:rPr>
                <w:rFonts w:cstheme="minorHAnsi"/>
                <w:sz w:val="20"/>
                <w:szCs w:val="20"/>
              </w:rPr>
            </w:pPr>
            <w:r w:rsidRPr="00EC4234">
              <w:rPr>
                <w:rFonts w:cstheme="minorHAnsi"/>
                <w:sz w:val="20"/>
                <w:szCs w:val="20"/>
              </w:rPr>
              <w:t>Anvendt litteratur og andet undervisningsmateriale fordelt på kernestof og supplerende stof</w:t>
            </w:r>
          </w:p>
          <w:p w:rsidR="00CE4E47" w:rsidRPr="00EC4234" w:rsidRDefault="00CE4E47" w:rsidP="00FC08CD">
            <w:pPr>
              <w:rPr>
                <w:rFonts w:cstheme="minorHAnsi"/>
                <w:sz w:val="20"/>
                <w:szCs w:val="20"/>
                <w:u w:val="single"/>
              </w:rPr>
            </w:pPr>
            <w:r w:rsidRPr="00EC4234">
              <w:rPr>
                <w:rFonts w:cstheme="minorHAnsi"/>
                <w:sz w:val="20"/>
                <w:szCs w:val="20"/>
                <w:u w:val="single"/>
              </w:rPr>
              <w:t>Kernestof:</w:t>
            </w:r>
            <w:r w:rsidRPr="00EC4234">
              <w:rPr>
                <w:rFonts w:cstheme="minorHAnsi"/>
                <w:sz w:val="20"/>
                <w:szCs w:val="20"/>
              </w:rPr>
              <w:t xml:space="preserve"> </w:t>
            </w:r>
          </w:p>
          <w:p w:rsidR="00BC117F" w:rsidRPr="00EC4234" w:rsidRDefault="00CE4E47" w:rsidP="00FC08CD">
            <w:pPr>
              <w:rPr>
                <w:rFonts w:cstheme="minorHAnsi"/>
                <w:sz w:val="20"/>
                <w:szCs w:val="20"/>
              </w:rPr>
            </w:pPr>
            <w:r w:rsidRPr="00EC4234">
              <w:rPr>
                <w:rFonts w:cstheme="minorHAnsi"/>
                <w:i/>
                <w:sz w:val="20"/>
                <w:szCs w:val="20"/>
              </w:rPr>
              <w:t>B-bogen - din grundbog om politik, økonomi og velfærd</w:t>
            </w:r>
            <w:r w:rsidRPr="00EC4234">
              <w:rPr>
                <w:rFonts w:cstheme="minorHAnsi"/>
                <w:sz w:val="20"/>
                <w:szCs w:val="20"/>
              </w:rPr>
              <w:t xml:space="preserve"> (2015) af Oliver Boserup Skov og Richard Bundsgaard (3.udgave).</w:t>
            </w:r>
            <w:r w:rsidR="00036997" w:rsidRPr="00EC4234">
              <w:rPr>
                <w:rFonts w:cstheme="minorHAnsi"/>
                <w:sz w:val="20"/>
                <w:szCs w:val="20"/>
              </w:rPr>
              <w:t xml:space="preserve"> S</w:t>
            </w:r>
            <w:r w:rsidRPr="00EC4234">
              <w:rPr>
                <w:rFonts w:cstheme="minorHAnsi"/>
                <w:sz w:val="20"/>
                <w:szCs w:val="20"/>
              </w:rPr>
              <w:t>iderne</w:t>
            </w:r>
            <w:r w:rsidR="00036997" w:rsidRPr="00EC4234">
              <w:rPr>
                <w:rFonts w:cstheme="minorHAnsi"/>
                <w:sz w:val="20"/>
                <w:szCs w:val="20"/>
              </w:rPr>
              <w:t xml:space="preserve"> 81-86 (</w:t>
            </w:r>
            <w:r w:rsidR="009919DF" w:rsidRPr="00EC4234">
              <w:rPr>
                <w:rFonts w:cstheme="minorHAnsi"/>
                <w:sz w:val="20"/>
                <w:szCs w:val="20"/>
              </w:rPr>
              <w:t>læst i forbindelse med tidligere forløb</w:t>
            </w:r>
            <w:r w:rsidR="00036997" w:rsidRPr="00EC4234">
              <w:rPr>
                <w:rFonts w:cstheme="minorHAnsi"/>
                <w:sz w:val="20"/>
                <w:szCs w:val="20"/>
              </w:rPr>
              <w:t>), 89-94,</w:t>
            </w:r>
            <w:r w:rsidRPr="00EC4234">
              <w:rPr>
                <w:rFonts w:cstheme="minorHAnsi"/>
                <w:sz w:val="20"/>
                <w:szCs w:val="20"/>
              </w:rPr>
              <w:t xml:space="preserve"> </w:t>
            </w:r>
            <w:r w:rsidR="00210927" w:rsidRPr="00EC4234">
              <w:rPr>
                <w:rFonts w:cstheme="minorHAnsi"/>
                <w:sz w:val="20"/>
                <w:szCs w:val="20"/>
              </w:rPr>
              <w:t>122-160</w:t>
            </w:r>
            <w:r w:rsidR="00EA611A" w:rsidRPr="00EC4234">
              <w:rPr>
                <w:rFonts w:cstheme="minorHAnsi"/>
                <w:sz w:val="20"/>
                <w:szCs w:val="20"/>
              </w:rPr>
              <w:t xml:space="preserve">, </w:t>
            </w:r>
            <w:r w:rsidR="00321406" w:rsidRPr="00EC4234">
              <w:rPr>
                <w:rFonts w:cstheme="minorHAnsi"/>
                <w:sz w:val="20"/>
                <w:szCs w:val="20"/>
              </w:rPr>
              <w:t>169</w:t>
            </w:r>
            <w:r w:rsidR="00210927" w:rsidRPr="00EC4234">
              <w:rPr>
                <w:rFonts w:cstheme="minorHAnsi"/>
                <w:sz w:val="20"/>
                <w:szCs w:val="20"/>
              </w:rPr>
              <w:t>-19</w:t>
            </w:r>
            <w:r w:rsidR="00036997" w:rsidRPr="00EC4234">
              <w:rPr>
                <w:rFonts w:cstheme="minorHAnsi"/>
                <w:sz w:val="20"/>
                <w:szCs w:val="20"/>
              </w:rPr>
              <w:t>4</w:t>
            </w:r>
          </w:p>
          <w:p w:rsidR="00036997" w:rsidRPr="00EC4234" w:rsidRDefault="00036997" w:rsidP="00FC08CD">
            <w:pPr>
              <w:rPr>
                <w:rFonts w:cstheme="minorHAnsi"/>
                <w:sz w:val="20"/>
                <w:szCs w:val="20"/>
              </w:rPr>
            </w:pPr>
            <w:r w:rsidRPr="00EC4234">
              <w:rPr>
                <w:rFonts w:cstheme="minorHAnsi"/>
                <w:sz w:val="20"/>
                <w:szCs w:val="20"/>
              </w:rPr>
              <w:t>Luk Samfundet O</w:t>
            </w:r>
            <w:r w:rsidR="00BC117F" w:rsidRPr="00EC4234">
              <w:rPr>
                <w:rFonts w:cstheme="minorHAnsi"/>
                <w:sz w:val="20"/>
                <w:szCs w:val="20"/>
              </w:rPr>
              <w:t>p (2019):</w:t>
            </w:r>
            <w:r w:rsidRPr="00EC4234">
              <w:rPr>
                <w:rFonts w:cstheme="minorHAnsi"/>
                <w:sz w:val="20"/>
                <w:szCs w:val="20"/>
              </w:rPr>
              <w:t xml:space="preserve"> side 214-216</w:t>
            </w:r>
          </w:p>
          <w:p w:rsidR="00036997" w:rsidRPr="00EC4234" w:rsidRDefault="00036997" w:rsidP="00467626">
            <w:pPr>
              <w:rPr>
                <w:rFonts w:cstheme="minorHAnsi"/>
                <w:sz w:val="20"/>
                <w:szCs w:val="20"/>
                <w:u w:val="single"/>
              </w:rPr>
            </w:pPr>
            <w:r w:rsidRPr="00EC4234">
              <w:rPr>
                <w:rFonts w:cstheme="minorHAnsi"/>
                <w:sz w:val="20"/>
                <w:szCs w:val="20"/>
                <w:u w:val="single"/>
              </w:rPr>
              <w:t>Supplerende stof:</w:t>
            </w:r>
          </w:p>
          <w:p w:rsidR="00CE4E47" w:rsidRPr="00EC4234" w:rsidRDefault="001B11D3" w:rsidP="001B11D3">
            <w:pPr>
              <w:rPr>
                <w:rFonts w:cstheme="minorHAnsi"/>
                <w:sz w:val="20"/>
                <w:szCs w:val="20"/>
              </w:rPr>
            </w:pPr>
            <w:r w:rsidRPr="00EC4234">
              <w:rPr>
                <w:rFonts w:cstheme="minorHAnsi"/>
                <w:sz w:val="20"/>
                <w:szCs w:val="20"/>
              </w:rPr>
              <w:t xml:space="preserve">Artikler: </w:t>
            </w:r>
          </w:p>
          <w:p w:rsidR="00EC4234" w:rsidRDefault="0007470B"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 xml:space="preserve">”Dansk økonomi er nu på et højere </w:t>
            </w:r>
            <w:r w:rsidR="00EC4234">
              <w:rPr>
                <w:rStyle w:val="textlayer--absolute"/>
                <w:rFonts w:cstheme="minorHAnsi"/>
                <w:sz w:val="20"/>
                <w:szCs w:val="20"/>
                <w:shd w:val="clear" w:color="auto" w:fill="F2F2F2"/>
              </w:rPr>
              <w:t xml:space="preserve">niveau end før </w:t>
            </w:r>
            <w:proofErr w:type="spellStart"/>
            <w:r w:rsidR="00EC4234">
              <w:rPr>
                <w:rStyle w:val="textlayer--absolute"/>
                <w:rFonts w:cstheme="minorHAnsi"/>
                <w:sz w:val="20"/>
                <w:szCs w:val="20"/>
                <w:shd w:val="clear" w:color="auto" w:fill="F2F2F2"/>
              </w:rPr>
              <w:t>corona</w:t>
            </w:r>
            <w:proofErr w:type="spellEnd"/>
            <w:r w:rsidR="00EC4234">
              <w:rPr>
                <w:rStyle w:val="textlayer--absolute"/>
                <w:rFonts w:cstheme="minorHAnsi"/>
                <w:sz w:val="20"/>
                <w:szCs w:val="20"/>
                <w:shd w:val="clear" w:color="auto" w:fill="F2F2F2"/>
              </w:rPr>
              <w:t>”</w:t>
            </w:r>
          </w:p>
          <w:p w:rsidR="00EC4234" w:rsidRDefault="00EC4234" w:rsidP="00EC4234">
            <w:pPr>
              <w:pStyle w:val="Listeafsnit"/>
              <w:numPr>
                <w:ilvl w:val="0"/>
                <w:numId w:val="10"/>
              </w:numPr>
              <w:rPr>
                <w:rStyle w:val="textlayer--absolute"/>
                <w:rFonts w:cstheme="minorHAnsi"/>
                <w:sz w:val="20"/>
                <w:szCs w:val="20"/>
                <w:shd w:val="clear" w:color="auto" w:fill="F2F2F2"/>
              </w:rPr>
            </w:pPr>
            <w:r>
              <w:rPr>
                <w:rStyle w:val="textlayer--absolute"/>
                <w:rFonts w:cstheme="minorHAnsi"/>
                <w:sz w:val="20"/>
                <w:szCs w:val="20"/>
                <w:shd w:val="clear" w:color="auto" w:fill="F2F2F2"/>
              </w:rPr>
              <w:t>”Dansk økonomi er på historisk nedtur, men vi skal ikke være bekymrede, siger eksperter”</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”Forstå hvorfor så mange er kritiske over for at bruge BNP som målestok”</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”Forskning der forandrer verden: det grønne BNP skal sikre bæredygtig vækst”</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”Dansk BNP tager det største fald nogensinde”</w:t>
            </w:r>
          </w:p>
          <w:p w:rsidR="00EC4234" w:rsidRP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”Indefrosne feriepenge skal give forbruget et solidt spark”</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 xml:space="preserve">”Aftagende </w:t>
            </w:r>
            <w:proofErr w:type="spellStart"/>
            <w:r w:rsidRPr="00EC4234">
              <w:rPr>
                <w:rStyle w:val="textlayer--absolute"/>
                <w:rFonts w:cstheme="minorHAnsi"/>
                <w:sz w:val="20"/>
                <w:szCs w:val="20"/>
                <w:shd w:val="clear" w:color="auto" w:fill="F2F2F2"/>
              </w:rPr>
              <w:t>coro</w:t>
            </w:r>
            <w:r>
              <w:rPr>
                <w:rStyle w:val="textlayer--absolute"/>
                <w:rFonts w:cstheme="minorHAnsi"/>
                <w:sz w:val="20"/>
                <w:szCs w:val="20"/>
                <w:shd w:val="clear" w:color="auto" w:fill="F2F2F2"/>
              </w:rPr>
              <w:t>nakrise</w:t>
            </w:r>
            <w:proofErr w:type="spellEnd"/>
            <w:r>
              <w:rPr>
                <w:rStyle w:val="textlayer--absolute"/>
                <w:rFonts w:cstheme="minorHAnsi"/>
                <w:sz w:val="20"/>
                <w:szCs w:val="20"/>
                <w:shd w:val="clear" w:color="auto" w:fill="F2F2F2"/>
              </w:rPr>
              <w:t xml:space="preserve"> giver stram finanslov”</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 Her er regeringens finanslovsudspil”</w:t>
            </w:r>
          </w:p>
          <w:p w:rsidR="00EC4234" w:rsidRDefault="00EC4234" w:rsidP="00EC4234">
            <w:pPr>
              <w:pStyle w:val="Listeafsnit"/>
              <w:numPr>
                <w:ilvl w:val="0"/>
                <w:numId w:val="10"/>
              </w:numPr>
              <w:rPr>
                <w:rFonts w:cstheme="minorHAnsi"/>
                <w:sz w:val="20"/>
                <w:szCs w:val="20"/>
                <w:shd w:val="clear" w:color="auto" w:fill="F2F2F2"/>
              </w:rPr>
            </w:pPr>
            <w:r w:rsidRPr="00EC4234">
              <w:rPr>
                <w:rFonts w:cstheme="minorHAnsi"/>
                <w:sz w:val="20"/>
                <w:szCs w:val="20"/>
                <w:shd w:val="clear" w:color="auto" w:fill="F2F2F2"/>
              </w:rPr>
              <w:t>”Regeringen vil skære i nyuddannedes dagpenge og give andre ledige 5.000 kroner ekstra”</w:t>
            </w:r>
          </w:p>
          <w:p w:rsidR="00EC4234" w:rsidRDefault="00EC4234" w:rsidP="00EC4234">
            <w:pPr>
              <w:pStyle w:val="Listeafsnit"/>
              <w:numPr>
                <w:ilvl w:val="0"/>
                <w:numId w:val="10"/>
              </w:numPr>
              <w:rPr>
                <w:rFonts w:cstheme="minorHAnsi"/>
                <w:sz w:val="20"/>
                <w:szCs w:val="20"/>
                <w:shd w:val="clear" w:color="auto" w:fill="F2F2F2"/>
              </w:rPr>
            </w:pPr>
            <w:r w:rsidRPr="00EC4234">
              <w:rPr>
                <w:rFonts w:cstheme="minorHAnsi"/>
                <w:sz w:val="20"/>
                <w:szCs w:val="20"/>
                <w:shd w:val="clear" w:color="auto" w:fill="F2F2F2"/>
              </w:rPr>
              <w:t>"Anette bor midt i britisk krise: ’Folk fylder benzin i kander og bagagerum’"</w:t>
            </w:r>
          </w:p>
          <w:p w:rsidR="00EC4234" w:rsidRPr="00EC4234" w:rsidRDefault="00EC4234" w:rsidP="00EC4234">
            <w:pPr>
              <w:pStyle w:val="Listeafsnit"/>
              <w:numPr>
                <w:ilvl w:val="0"/>
                <w:numId w:val="10"/>
              </w:numPr>
              <w:rPr>
                <w:rStyle w:val="textlayer--absolute"/>
                <w:rFonts w:cstheme="minorHAnsi"/>
                <w:sz w:val="20"/>
                <w:szCs w:val="20"/>
                <w:shd w:val="clear" w:color="auto" w:fill="F2F2F2"/>
              </w:rPr>
            </w:pPr>
            <w:r w:rsidRPr="00EC4234">
              <w:rPr>
                <w:rFonts w:cstheme="minorHAnsi"/>
                <w:sz w:val="20"/>
                <w:szCs w:val="20"/>
              </w:rPr>
              <w:t>”Vi er på vej mod velfærdsstaten version 2.0”</w:t>
            </w:r>
          </w:p>
          <w:p w:rsidR="00EC4234" w:rsidRPr="00EC4234" w:rsidRDefault="00EC4234" w:rsidP="00EC4234">
            <w:pPr>
              <w:pStyle w:val="Listeafsnit"/>
              <w:numPr>
                <w:ilvl w:val="0"/>
                <w:numId w:val="10"/>
              </w:numPr>
              <w:rPr>
                <w:rStyle w:val="textlayer--absolute"/>
                <w:rFonts w:cstheme="minorHAnsi"/>
                <w:sz w:val="20"/>
                <w:szCs w:val="20"/>
                <w:shd w:val="clear" w:color="auto" w:fill="F2F2F2"/>
              </w:rPr>
            </w:pPr>
            <w:r w:rsidRPr="00EC4234">
              <w:rPr>
                <w:rFonts w:cstheme="minorHAnsi"/>
                <w:sz w:val="20"/>
                <w:szCs w:val="20"/>
                <w:shd w:val="clear" w:color="auto" w:fill="F2F2F2"/>
              </w:rPr>
              <w:t>”Idealet om velfærd for alle er under afvikling”</w:t>
            </w:r>
          </w:p>
          <w:p w:rsidR="00EC4234" w:rsidRPr="00EC4234" w:rsidRDefault="00EC4234" w:rsidP="00EC4234">
            <w:pPr>
              <w:rPr>
                <w:rStyle w:val="textlayer--absolute"/>
                <w:rFonts w:cstheme="minorHAnsi"/>
                <w:sz w:val="20"/>
                <w:szCs w:val="20"/>
                <w:shd w:val="clear" w:color="auto" w:fill="F2F2F2"/>
              </w:rPr>
            </w:pPr>
            <w:r>
              <w:rPr>
                <w:rStyle w:val="textlayer--absolute"/>
                <w:rFonts w:cstheme="minorHAnsi"/>
                <w:sz w:val="20"/>
                <w:szCs w:val="20"/>
                <w:shd w:val="clear" w:color="auto" w:fill="F2F2F2"/>
              </w:rPr>
              <w:t xml:space="preserve">Statistik: </w:t>
            </w:r>
          </w:p>
          <w:p w:rsidR="00EC4234" w:rsidRDefault="0007470B"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 xml:space="preserve">”Statistik over udviklingen i udvalgte branchers omsætning i perioden jan 2019-jan 2021” og ”ledigheden siden </w:t>
            </w:r>
            <w:proofErr w:type="spellStart"/>
            <w:r w:rsidRPr="00EC4234">
              <w:rPr>
                <w:rStyle w:val="textlayer--absolute"/>
                <w:rFonts w:cstheme="minorHAnsi"/>
                <w:sz w:val="20"/>
                <w:szCs w:val="20"/>
                <w:shd w:val="clear" w:color="auto" w:fill="F2F2F2"/>
              </w:rPr>
              <w:t>coronakrisens</w:t>
            </w:r>
            <w:proofErr w:type="spellEnd"/>
            <w:r w:rsidRPr="00EC4234">
              <w:rPr>
                <w:rStyle w:val="textlayer--absolute"/>
                <w:rFonts w:cstheme="minorHAnsi"/>
                <w:sz w:val="20"/>
                <w:szCs w:val="20"/>
                <w:shd w:val="clear" w:color="auto" w:fill="F2F2F2"/>
              </w:rPr>
              <w:t xml:space="preserve"> begyndelse”.</w:t>
            </w:r>
          </w:p>
          <w:p w:rsid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Danmarks BNP siden før finanskrisen</w:t>
            </w:r>
          </w:p>
          <w:p w:rsidR="00EC4234" w:rsidRPr="00EC4234" w:rsidRDefault="00EC4234" w:rsidP="00EC4234">
            <w:pPr>
              <w:pStyle w:val="Listeafsnit"/>
              <w:numPr>
                <w:ilvl w:val="0"/>
                <w:numId w:val="10"/>
              </w:numPr>
              <w:rPr>
                <w:rStyle w:val="textlayer--absolute"/>
                <w:rFonts w:cstheme="minorHAnsi"/>
                <w:sz w:val="20"/>
                <w:szCs w:val="20"/>
                <w:shd w:val="clear" w:color="auto" w:fill="F2F2F2"/>
              </w:rPr>
            </w:pPr>
            <w:r w:rsidRPr="00EC4234">
              <w:rPr>
                <w:rStyle w:val="textlayer--absolute"/>
                <w:rFonts w:cstheme="minorHAnsi"/>
                <w:sz w:val="20"/>
                <w:szCs w:val="20"/>
                <w:shd w:val="clear" w:color="auto" w:fill="F2F2F2"/>
              </w:rPr>
              <w:t xml:space="preserve">Indkomstulighed målt ved </w:t>
            </w:r>
            <w:proofErr w:type="spellStart"/>
            <w:r w:rsidRPr="00EC4234">
              <w:rPr>
                <w:rStyle w:val="textlayer--absolute"/>
                <w:rFonts w:cstheme="minorHAnsi"/>
                <w:sz w:val="20"/>
                <w:szCs w:val="20"/>
                <w:shd w:val="clear" w:color="auto" w:fill="F2F2F2"/>
              </w:rPr>
              <w:t>gini</w:t>
            </w:r>
            <w:proofErr w:type="spellEnd"/>
            <w:r w:rsidRPr="00EC4234">
              <w:rPr>
                <w:rStyle w:val="textlayer--absolute"/>
                <w:rFonts w:cstheme="minorHAnsi"/>
                <w:sz w:val="20"/>
                <w:szCs w:val="20"/>
                <w:shd w:val="clear" w:color="auto" w:fill="F2F2F2"/>
              </w:rPr>
              <w:t xml:space="preserve">-koefficient for OECD-lande 2018. </w:t>
            </w:r>
          </w:p>
          <w:p w:rsidR="00EC4234" w:rsidRPr="00EC4234" w:rsidRDefault="00EC4234" w:rsidP="00EC4234">
            <w:pPr>
              <w:rPr>
                <w:rStyle w:val="textlayer--absolute"/>
                <w:rFonts w:cstheme="minorHAnsi"/>
                <w:sz w:val="20"/>
                <w:szCs w:val="20"/>
                <w:shd w:val="clear" w:color="auto" w:fill="F2F2F2"/>
              </w:rPr>
            </w:pPr>
            <w:r>
              <w:rPr>
                <w:rStyle w:val="textlayer--absolute"/>
                <w:rFonts w:cstheme="minorHAnsi"/>
                <w:sz w:val="20"/>
                <w:szCs w:val="20"/>
                <w:shd w:val="clear" w:color="auto" w:fill="F2F2F2"/>
              </w:rPr>
              <w:t>Udsendelser:</w:t>
            </w:r>
          </w:p>
          <w:p w:rsidR="00EC4234" w:rsidRDefault="00EC4234" w:rsidP="0007470B">
            <w:pPr>
              <w:pStyle w:val="Listeafsnit"/>
              <w:numPr>
                <w:ilvl w:val="0"/>
                <w:numId w:val="10"/>
              </w:numPr>
              <w:rPr>
                <w:rStyle w:val="textlayer--absolute"/>
                <w:rFonts w:cstheme="minorHAnsi"/>
                <w:sz w:val="20"/>
                <w:szCs w:val="20"/>
                <w:shd w:val="clear" w:color="auto" w:fill="F2F2F2"/>
              </w:rPr>
            </w:pPr>
            <w:r>
              <w:rPr>
                <w:rStyle w:val="textlayer--absolute"/>
                <w:rFonts w:cstheme="minorHAnsi"/>
                <w:sz w:val="20"/>
                <w:szCs w:val="20"/>
                <w:shd w:val="clear" w:color="auto" w:fill="F2F2F2"/>
              </w:rPr>
              <w:t>Radioklip:</w:t>
            </w:r>
            <w:r w:rsidR="00BA59FD" w:rsidRPr="00EC4234">
              <w:rPr>
                <w:rStyle w:val="textlayer--absolute"/>
                <w:rFonts w:cstheme="minorHAnsi"/>
                <w:sz w:val="20"/>
                <w:szCs w:val="20"/>
                <w:shd w:val="clear" w:color="auto" w:fill="F2F2F2"/>
              </w:rPr>
              <w:t xml:space="preserve"> ”Økonom: God grund til at lette foden fra speederen”.</w:t>
            </w:r>
          </w:p>
          <w:p w:rsidR="00EC4234" w:rsidRPr="00EC4234" w:rsidRDefault="00EC4234" w:rsidP="0007470B">
            <w:pPr>
              <w:pStyle w:val="Listeafsnit"/>
              <w:numPr>
                <w:ilvl w:val="0"/>
                <w:numId w:val="10"/>
              </w:numPr>
              <w:rPr>
                <w:rFonts w:cstheme="minorHAnsi"/>
                <w:sz w:val="20"/>
                <w:szCs w:val="20"/>
                <w:shd w:val="clear" w:color="auto" w:fill="F2F2F2"/>
              </w:rPr>
            </w:pPr>
            <w:r>
              <w:rPr>
                <w:rStyle w:val="textlayer--absolute"/>
                <w:rFonts w:cstheme="minorHAnsi"/>
                <w:sz w:val="20"/>
                <w:szCs w:val="20"/>
                <w:shd w:val="clear" w:color="auto" w:fill="F2F2F2"/>
              </w:rPr>
              <w:t xml:space="preserve">Udsendelsen: </w:t>
            </w:r>
            <w:r w:rsidRPr="00EC4234">
              <w:rPr>
                <w:rStyle w:val="textlayer--absolute"/>
                <w:rFonts w:cstheme="minorHAnsi"/>
                <w:sz w:val="20"/>
                <w:szCs w:val="20"/>
                <w:shd w:val="clear" w:color="auto" w:fill="F2F2F2"/>
              </w:rPr>
              <w:t>”Farvelfærd - politikerne møder virkeligheden”</w:t>
            </w:r>
          </w:p>
        </w:tc>
      </w:tr>
      <w:tr w:rsidR="0021092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525DFE" w:rsidRDefault="003A50F9" w:rsidP="00FC08CD">
            <w:pPr>
              <w:rPr>
                <w:rFonts w:cstheme="minorHAnsi"/>
              </w:rPr>
            </w:pPr>
            <w:r>
              <w:rPr>
                <w:rFonts w:cstheme="minorHAnsi"/>
                <w:sz w:val="20"/>
              </w:rPr>
              <w:t>30</w:t>
            </w:r>
            <w:r w:rsidR="00CE4E47" w:rsidRPr="00B11797">
              <w:rPr>
                <w:rFonts w:cstheme="minorHAnsi"/>
                <w:sz w:val="20"/>
              </w:rPr>
              <w:t xml:space="preserve"> lektioner af 50 min varighed</w:t>
            </w:r>
          </w:p>
        </w:tc>
      </w:tr>
      <w:tr w:rsidR="00210927" w:rsidRPr="00525DFE" w:rsidTr="00FC08CD">
        <w:tc>
          <w:tcPr>
            <w:tcW w:w="0" w:type="auto"/>
          </w:tcPr>
          <w:p w:rsidR="00CE4E47" w:rsidRPr="00525DFE" w:rsidRDefault="00CE4E47" w:rsidP="00FC08CD">
            <w:pPr>
              <w:rPr>
                <w:rFonts w:cstheme="minorHAnsi"/>
                <w:b/>
              </w:rPr>
            </w:pPr>
            <w:r w:rsidRPr="00525DFE">
              <w:rPr>
                <w:rFonts w:cstheme="minorHAnsi"/>
                <w:b/>
              </w:rPr>
              <w:t>Særlige fokuspunkter</w:t>
            </w:r>
          </w:p>
        </w:tc>
        <w:tc>
          <w:tcPr>
            <w:tcW w:w="0" w:type="auto"/>
          </w:tcPr>
          <w:p w:rsidR="00CE4E47" w:rsidRPr="00BC117F" w:rsidRDefault="00CE4E47" w:rsidP="00FC08CD">
            <w:pPr>
              <w:rPr>
                <w:rFonts w:cstheme="minorHAnsi"/>
                <w:sz w:val="20"/>
              </w:rPr>
            </w:pPr>
            <w:r w:rsidRPr="00BC117F">
              <w:rPr>
                <w:rFonts w:cstheme="minorHAnsi"/>
                <w:sz w:val="20"/>
              </w:rPr>
              <w:t>Kompetencer, læreplanens mål, progression</w:t>
            </w:r>
          </w:p>
          <w:p w:rsidR="00CF00FD" w:rsidRDefault="00CE4E47" w:rsidP="00FC08CD">
            <w:pPr>
              <w:rPr>
                <w:rFonts w:cstheme="minorHAnsi"/>
                <w:sz w:val="20"/>
              </w:rPr>
            </w:pPr>
            <w:r w:rsidRPr="00B637F0">
              <w:rPr>
                <w:rFonts w:cstheme="minorHAnsi"/>
                <w:sz w:val="20"/>
              </w:rPr>
              <w:t xml:space="preserve">I dette forløb </w:t>
            </w:r>
            <w:r w:rsidR="00CF00FD">
              <w:rPr>
                <w:rFonts w:cstheme="minorHAnsi"/>
                <w:sz w:val="20"/>
              </w:rPr>
              <w:t>er der arbejdet med forskellige økonomiske mål og de konflikter, der kan være imellem dem, herunder</w:t>
            </w:r>
            <w:r w:rsidR="00CF00FD" w:rsidRPr="00B637F0">
              <w:rPr>
                <w:rFonts w:cstheme="minorHAnsi"/>
                <w:sz w:val="20"/>
              </w:rPr>
              <w:t xml:space="preserve"> fordele og ulemper ved BNP-målet samt forskellige lighedsmål (</w:t>
            </w:r>
            <w:proofErr w:type="spellStart"/>
            <w:r w:rsidR="00CF00FD" w:rsidRPr="00B637F0">
              <w:rPr>
                <w:rFonts w:cstheme="minorHAnsi"/>
                <w:sz w:val="20"/>
              </w:rPr>
              <w:t>lorenz</w:t>
            </w:r>
            <w:proofErr w:type="spellEnd"/>
            <w:r w:rsidR="00CF00FD" w:rsidRPr="00B637F0">
              <w:rPr>
                <w:rFonts w:cstheme="minorHAnsi"/>
                <w:sz w:val="20"/>
              </w:rPr>
              <w:t xml:space="preserve">-kurve og </w:t>
            </w:r>
            <w:proofErr w:type="spellStart"/>
            <w:r w:rsidR="00CF00FD" w:rsidRPr="00B637F0">
              <w:rPr>
                <w:rFonts w:cstheme="minorHAnsi"/>
                <w:sz w:val="20"/>
              </w:rPr>
              <w:t>gini</w:t>
            </w:r>
            <w:proofErr w:type="spellEnd"/>
            <w:r w:rsidR="00CF00FD" w:rsidRPr="00B637F0">
              <w:rPr>
                <w:rFonts w:cstheme="minorHAnsi"/>
                <w:sz w:val="20"/>
              </w:rPr>
              <w:t>-koefficient).</w:t>
            </w:r>
          </w:p>
          <w:p w:rsidR="00CE4E47" w:rsidRPr="00B637F0" w:rsidRDefault="00CE4E47" w:rsidP="00FC08CD">
            <w:pPr>
              <w:rPr>
                <w:rFonts w:cstheme="minorHAnsi"/>
                <w:sz w:val="20"/>
              </w:rPr>
            </w:pPr>
            <w:r w:rsidRPr="00B637F0">
              <w:rPr>
                <w:rFonts w:cstheme="minorHAnsi"/>
                <w:sz w:val="20"/>
              </w:rPr>
              <w:lastRenderedPageBreak/>
              <w:t>Der er arbejdet med det økonomiske kredsløb og de økonomiske konjunkturer</w:t>
            </w:r>
            <w:r w:rsidR="00BC117F">
              <w:rPr>
                <w:rFonts w:cstheme="minorHAnsi"/>
                <w:sz w:val="20"/>
              </w:rPr>
              <w:t>.</w:t>
            </w:r>
            <w:r w:rsidRPr="00B637F0">
              <w:rPr>
                <w:rFonts w:cstheme="minorHAnsi"/>
                <w:sz w:val="20"/>
              </w:rPr>
              <w:t xml:space="preserve"> Der er særligt arbejdet med finanspolitiske redskaber </w:t>
            </w:r>
            <w:r w:rsidR="00210927">
              <w:rPr>
                <w:rFonts w:cstheme="minorHAnsi"/>
                <w:sz w:val="20"/>
              </w:rPr>
              <w:t xml:space="preserve">og fordele og ulemper ved disse samt andre økonomisk politiske redskaber. </w:t>
            </w:r>
            <w:r w:rsidR="00210927" w:rsidRPr="00B637F0">
              <w:rPr>
                <w:rFonts w:cstheme="minorHAnsi"/>
                <w:sz w:val="20"/>
              </w:rPr>
              <w:t>Desuden er der arbejdet med både EU og globaliseringens betydning for dansk økonomi og muligheder for at føre økonomisk politik.</w:t>
            </w:r>
            <w:r w:rsidR="00210927">
              <w:rPr>
                <w:rFonts w:cstheme="minorHAnsi"/>
                <w:sz w:val="20"/>
              </w:rPr>
              <w:t xml:space="preserve"> </w:t>
            </w:r>
          </w:p>
          <w:p w:rsidR="0063278B" w:rsidRPr="00210927" w:rsidRDefault="00CE4E47" w:rsidP="00210927">
            <w:pPr>
              <w:rPr>
                <w:rFonts w:cstheme="minorHAnsi"/>
                <w:sz w:val="20"/>
              </w:rPr>
            </w:pPr>
            <w:r w:rsidRPr="00B637F0">
              <w:rPr>
                <w:rFonts w:cstheme="minorHAnsi"/>
                <w:sz w:val="20"/>
              </w:rPr>
              <w:t xml:space="preserve">Der er arbejdet </w:t>
            </w:r>
            <w:r w:rsidR="00CF00FD">
              <w:rPr>
                <w:rFonts w:cstheme="minorHAnsi"/>
                <w:sz w:val="20"/>
              </w:rPr>
              <w:t xml:space="preserve">med de forskellige velfærdsmodeller og fokuseret særligt på Danmark og </w:t>
            </w:r>
            <w:r w:rsidRPr="00B637F0">
              <w:rPr>
                <w:rFonts w:cstheme="minorHAnsi"/>
                <w:sz w:val="20"/>
              </w:rPr>
              <w:t>de udfordringer, Danmark</w:t>
            </w:r>
            <w:r>
              <w:rPr>
                <w:rFonts w:cstheme="minorHAnsi"/>
                <w:sz w:val="20"/>
              </w:rPr>
              <w:t>s velfærdssamfund står over for, herunder både interne og eksterne udfordringer (”velfærdsklemmer”). Der er desuden arbejdet med forskellige løsninger på disse</w:t>
            </w:r>
            <w:r w:rsidR="00F00C95">
              <w:rPr>
                <w:rFonts w:cstheme="minorHAnsi"/>
                <w:sz w:val="20"/>
              </w:rPr>
              <w:t>.</w:t>
            </w:r>
          </w:p>
        </w:tc>
      </w:tr>
      <w:tr w:rsidR="00210927" w:rsidRPr="00525DFE" w:rsidTr="00FC08CD">
        <w:tc>
          <w:tcPr>
            <w:tcW w:w="0" w:type="auto"/>
          </w:tcPr>
          <w:p w:rsidR="00CE4E47" w:rsidRPr="00525DFE" w:rsidRDefault="00CE4E47" w:rsidP="00FC08CD">
            <w:pPr>
              <w:rPr>
                <w:rFonts w:cstheme="minorHAnsi"/>
                <w:b/>
              </w:rPr>
            </w:pPr>
            <w:r w:rsidRPr="00525DFE">
              <w:rPr>
                <w:rFonts w:cstheme="minorHAnsi"/>
                <w:b/>
              </w:rPr>
              <w:lastRenderedPageBreak/>
              <w:t>Væsentligste arbejdsformer</w:t>
            </w:r>
          </w:p>
        </w:tc>
        <w:tc>
          <w:tcPr>
            <w:tcW w:w="0" w:type="auto"/>
          </w:tcPr>
          <w:p w:rsidR="00CE4E47" w:rsidRPr="00525DFE" w:rsidRDefault="00210927" w:rsidP="00210927">
            <w:pPr>
              <w:rPr>
                <w:rFonts w:cstheme="minorHAnsi"/>
              </w:rPr>
            </w:pPr>
            <w:r>
              <w:rPr>
                <w:rFonts w:cstheme="minorHAnsi"/>
                <w:sz w:val="20"/>
              </w:rPr>
              <w:t>Klasseundervisning, skriftlige opgaver</w:t>
            </w:r>
            <w:r w:rsidR="00816180">
              <w:rPr>
                <w:rFonts w:cstheme="minorHAnsi"/>
                <w:sz w:val="20"/>
              </w:rPr>
              <w:t xml:space="preserve">, begrebsliste, </w:t>
            </w:r>
            <w:r>
              <w:rPr>
                <w:rFonts w:cstheme="minorHAnsi"/>
                <w:sz w:val="20"/>
              </w:rPr>
              <w:t>radioudsendelse</w:t>
            </w:r>
            <w:r w:rsidR="00816180">
              <w:rPr>
                <w:rFonts w:cstheme="minorHAnsi"/>
                <w:sz w:val="20"/>
              </w:rPr>
              <w:t>, tv-udsendelser, skriftlig feedback.</w:t>
            </w:r>
          </w:p>
        </w:tc>
      </w:tr>
    </w:tbl>
    <w:p w:rsidR="00CE4E47" w:rsidRPr="00525DFE" w:rsidRDefault="006F5D96" w:rsidP="00CE4E47">
      <w:pPr>
        <w:rPr>
          <w:rFonts w:cstheme="minorHAnsi"/>
        </w:rPr>
      </w:pPr>
      <w:hyperlink w:anchor="Retur" w:history="1">
        <w:r w:rsidR="00CE4E47" w:rsidRPr="00525DFE">
          <w:rPr>
            <w:rStyle w:val="Hyperlink"/>
            <w:rFonts w:cstheme="minorHAnsi"/>
          </w:rPr>
          <w:t>Retur til forside</w:t>
        </w:r>
      </w:hyperlink>
    </w:p>
    <w:p w:rsidR="00CE4E47" w:rsidRPr="00525DFE" w:rsidRDefault="00CE4E47" w:rsidP="00CE4E47">
      <w:pPr>
        <w:rPr>
          <w:rFonts w:cstheme="minorHAnsi"/>
        </w:rPr>
      </w:pPr>
    </w:p>
    <w:p w:rsidR="00210927" w:rsidRPr="00E40EF7" w:rsidRDefault="00210927" w:rsidP="00210927"/>
    <w:p w:rsidR="00CE4E47" w:rsidRDefault="00CE4E47" w:rsidP="00CE4E47">
      <w:pPr>
        <w:spacing w:line="240" w:lineRule="auto"/>
        <w:rPr>
          <w:rFonts w:cstheme="minorHAnsi"/>
        </w:rPr>
      </w:pPr>
    </w:p>
    <w:p w:rsidR="00816180" w:rsidRDefault="00816180">
      <w:pPr>
        <w:rPr>
          <w:rFonts w:cstheme="minorHAnsi"/>
          <w:b/>
          <w:sz w:val="28"/>
          <w:szCs w:val="28"/>
        </w:rPr>
      </w:pPr>
      <w:r>
        <w:rPr>
          <w:rFonts w:cstheme="minorHAnsi"/>
          <w:b/>
          <w:sz w:val="28"/>
          <w:szCs w:val="28"/>
        </w:rPr>
        <w:br w:type="page"/>
      </w:r>
    </w:p>
    <w:p w:rsidR="00CE4E47" w:rsidRPr="0002269E" w:rsidRDefault="00CE4E47" w:rsidP="00CE4E47">
      <w:pPr>
        <w:spacing w:line="240" w:lineRule="auto"/>
        <w:rPr>
          <w:rFonts w:cstheme="minorHAnsi"/>
        </w:rPr>
      </w:pPr>
      <w:r w:rsidRPr="00525DFE">
        <w:rPr>
          <w:rFonts w:cstheme="minorHAnsi"/>
          <w:b/>
          <w:sz w:val="28"/>
          <w:szCs w:val="28"/>
        </w:rPr>
        <w:lastRenderedPageBreak/>
        <w:t>Beskrivelse af det enkelte undervisningsforløb (1 skema for hvert forløb)</w:t>
      </w:r>
    </w:p>
    <w:p w:rsidR="00CE4E47" w:rsidRPr="00525DFE" w:rsidRDefault="006F5D96" w:rsidP="00CE4E47">
      <w:pPr>
        <w:rPr>
          <w:rFonts w:cstheme="minorHAnsi"/>
        </w:rPr>
      </w:pPr>
      <w:hyperlink w:anchor="Retur" w:history="1">
        <w:r w:rsidR="00CE4E47" w:rsidRPr="00525DFE">
          <w:rPr>
            <w:rStyle w:val="Hyperlink"/>
            <w:rFonts w:cstheme="minorHAnsi"/>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7971"/>
      </w:tblGrid>
      <w:tr w:rsidR="00CE4E47" w:rsidRPr="00525DFE" w:rsidTr="00FC08CD">
        <w:tc>
          <w:tcPr>
            <w:tcW w:w="0" w:type="auto"/>
          </w:tcPr>
          <w:p w:rsidR="00CE4E47" w:rsidRPr="00525DFE" w:rsidRDefault="00F35222" w:rsidP="00FC08CD">
            <w:pPr>
              <w:rPr>
                <w:rFonts w:cstheme="minorHAnsi"/>
                <w:b/>
              </w:rPr>
            </w:pPr>
            <w:bookmarkStart w:id="2" w:name="Titel3"/>
            <w:r>
              <w:rPr>
                <w:rFonts w:cstheme="minorHAnsi"/>
                <w:b/>
              </w:rPr>
              <w:t>Titel 4</w:t>
            </w:r>
          </w:p>
        </w:tc>
        <w:tc>
          <w:tcPr>
            <w:tcW w:w="0" w:type="auto"/>
          </w:tcPr>
          <w:p w:rsidR="00CE4E47" w:rsidRPr="00F00C95" w:rsidRDefault="00CE4E47" w:rsidP="00F35222">
            <w:pPr>
              <w:rPr>
                <w:rFonts w:cstheme="minorHAnsi"/>
                <w:sz w:val="20"/>
                <w:szCs w:val="20"/>
              </w:rPr>
            </w:pPr>
            <w:r w:rsidRPr="00F00C95">
              <w:rPr>
                <w:rFonts w:cstheme="minorHAnsi"/>
                <w:sz w:val="20"/>
                <w:szCs w:val="20"/>
              </w:rPr>
              <w:t xml:space="preserve">Er der lighed i </w:t>
            </w:r>
            <w:r w:rsidR="00F35222" w:rsidRPr="00F00C95">
              <w:rPr>
                <w:rFonts w:cstheme="minorHAnsi"/>
                <w:sz w:val="20"/>
                <w:szCs w:val="20"/>
              </w:rPr>
              <w:t>velfærdsstaten?</w:t>
            </w:r>
          </w:p>
        </w:tc>
      </w:tr>
      <w:bookmarkEnd w:id="2"/>
      <w:tr w:rsidR="00CE4E47" w:rsidRPr="00525DFE" w:rsidTr="00FC08CD">
        <w:tc>
          <w:tcPr>
            <w:tcW w:w="0" w:type="auto"/>
          </w:tcPr>
          <w:p w:rsidR="00CE4E47" w:rsidRPr="00525DFE" w:rsidRDefault="00CE4E47" w:rsidP="00FC08CD">
            <w:pPr>
              <w:rPr>
                <w:rFonts w:cstheme="minorHAnsi"/>
                <w:b/>
              </w:rPr>
            </w:pPr>
            <w:r w:rsidRPr="00525DFE">
              <w:rPr>
                <w:rFonts w:cstheme="minorHAnsi"/>
                <w:b/>
              </w:rPr>
              <w:t>Indhold</w:t>
            </w:r>
          </w:p>
        </w:tc>
        <w:tc>
          <w:tcPr>
            <w:tcW w:w="0" w:type="auto"/>
          </w:tcPr>
          <w:p w:rsidR="00F40AAB" w:rsidRPr="00F00C95" w:rsidRDefault="00CE4E47" w:rsidP="00FC08CD">
            <w:pPr>
              <w:rPr>
                <w:rFonts w:cstheme="minorHAnsi"/>
                <w:sz w:val="20"/>
                <w:szCs w:val="20"/>
              </w:rPr>
            </w:pPr>
            <w:r w:rsidRPr="00F00C95">
              <w:rPr>
                <w:rFonts w:cstheme="minorHAnsi"/>
                <w:sz w:val="20"/>
                <w:szCs w:val="20"/>
              </w:rPr>
              <w:t>Anvendt litteratur og andet undervisningsmateriale fordelt på kernestof og supplerende stof</w:t>
            </w:r>
          </w:p>
          <w:p w:rsidR="00CE4E47" w:rsidRPr="00F00C95" w:rsidRDefault="00CE4E47" w:rsidP="00FC08CD">
            <w:pPr>
              <w:rPr>
                <w:rFonts w:cstheme="minorHAnsi"/>
                <w:sz w:val="20"/>
                <w:szCs w:val="20"/>
              </w:rPr>
            </w:pPr>
            <w:r w:rsidRPr="00F00C95">
              <w:rPr>
                <w:rFonts w:cstheme="minorHAnsi"/>
                <w:sz w:val="20"/>
                <w:szCs w:val="20"/>
                <w:u w:val="single"/>
              </w:rPr>
              <w:t>Kernestof:</w:t>
            </w:r>
            <w:r w:rsidRPr="00F00C95">
              <w:rPr>
                <w:rFonts w:cstheme="minorHAnsi"/>
                <w:sz w:val="20"/>
                <w:szCs w:val="20"/>
              </w:rPr>
              <w:t xml:space="preserve"> </w:t>
            </w:r>
          </w:p>
          <w:p w:rsidR="00F35222" w:rsidRPr="0039537B" w:rsidRDefault="00F35222" w:rsidP="00FC08CD">
            <w:pPr>
              <w:rPr>
                <w:rFonts w:cstheme="minorHAnsi"/>
                <w:sz w:val="20"/>
                <w:szCs w:val="20"/>
              </w:rPr>
            </w:pPr>
            <w:r w:rsidRPr="00F00C95">
              <w:rPr>
                <w:rFonts w:cstheme="minorHAnsi"/>
                <w:sz w:val="20"/>
                <w:szCs w:val="20"/>
              </w:rPr>
              <w:t>Ulighedens mange ansigter (2019) af Jakob Glenstrup Jensby og Peter Br</w:t>
            </w:r>
            <w:r w:rsidR="008C03A2" w:rsidRPr="00F00C95">
              <w:rPr>
                <w:rFonts w:cstheme="minorHAnsi"/>
                <w:sz w:val="20"/>
                <w:szCs w:val="20"/>
              </w:rPr>
              <w:t xml:space="preserve">øndum (2.udgave). </w:t>
            </w:r>
            <w:r w:rsidR="008C03A2" w:rsidRPr="0039537B">
              <w:rPr>
                <w:rFonts w:cstheme="minorHAnsi"/>
                <w:sz w:val="20"/>
                <w:szCs w:val="20"/>
              </w:rPr>
              <w:t>Siderne 16-17, 156-159, 162-163</w:t>
            </w:r>
          </w:p>
          <w:p w:rsidR="00CE4E47" w:rsidRPr="0039537B" w:rsidRDefault="008A1357" w:rsidP="00335723">
            <w:pPr>
              <w:rPr>
                <w:rFonts w:cstheme="minorHAnsi"/>
                <w:sz w:val="20"/>
                <w:szCs w:val="20"/>
              </w:rPr>
            </w:pPr>
            <w:r w:rsidRPr="0039537B">
              <w:rPr>
                <w:rFonts w:cstheme="minorHAnsi"/>
                <w:sz w:val="20"/>
                <w:szCs w:val="20"/>
              </w:rPr>
              <w:t xml:space="preserve">Sociologisk set (2018) af Maria Bruun Bundgård, Evald Bundgård Iversen og Thomas Secher </w:t>
            </w:r>
            <w:r w:rsidR="005D0107" w:rsidRPr="0039537B">
              <w:rPr>
                <w:rFonts w:cstheme="minorHAnsi"/>
                <w:sz w:val="20"/>
                <w:szCs w:val="20"/>
              </w:rPr>
              <w:t xml:space="preserve">Lund (3.udgave). Siderne </w:t>
            </w:r>
            <w:r w:rsidR="00F03141" w:rsidRPr="0039537B">
              <w:rPr>
                <w:sz w:val="20"/>
                <w:szCs w:val="24"/>
              </w:rPr>
              <w:t xml:space="preserve">98-105 + 113-116, </w:t>
            </w:r>
            <w:r w:rsidR="00810897" w:rsidRPr="0039537B">
              <w:rPr>
                <w:rFonts w:cstheme="minorHAnsi"/>
                <w:sz w:val="20"/>
                <w:szCs w:val="20"/>
              </w:rPr>
              <w:t xml:space="preserve">123-126, </w:t>
            </w:r>
            <w:r w:rsidR="005D0107" w:rsidRPr="0039537B">
              <w:rPr>
                <w:rFonts w:cstheme="minorHAnsi"/>
                <w:sz w:val="20"/>
                <w:szCs w:val="20"/>
              </w:rPr>
              <w:t>135-</w:t>
            </w:r>
            <w:r w:rsidR="0039537B" w:rsidRPr="0039537B">
              <w:rPr>
                <w:rFonts w:cstheme="minorHAnsi"/>
                <w:sz w:val="20"/>
                <w:szCs w:val="20"/>
              </w:rPr>
              <w:t>150</w:t>
            </w:r>
            <w:r w:rsidR="00C11F43" w:rsidRPr="0039537B">
              <w:rPr>
                <w:rFonts w:cstheme="minorHAnsi"/>
                <w:sz w:val="20"/>
                <w:szCs w:val="20"/>
              </w:rPr>
              <w:t xml:space="preserve">, </w:t>
            </w:r>
            <w:r w:rsidR="007929CC" w:rsidRPr="0039537B">
              <w:rPr>
                <w:rFonts w:cstheme="minorHAnsi"/>
                <w:sz w:val="20"/>
                <w:szCs w:val="20"/>
              </w:rPr>
              <w:t>154-156, 158-160</w:t>
            </w:r>
          </w:p>
          <w:p w:rsidR="00321406" w:rsidRDefault="00CE4E47" w:rsidP="00321406">
            <w:pPr>
              <w:pStyle w:val="Default"/>
              <w:rPr>
                <w:rFonts w:asciiTheme="minorHAnsi" w:hAnsiTheme="minorHAnsi" w:cstheme="minorHAnsi"/>
                <w:sz w:val="20"/>
                <w:szCs w:val="20"/>
              </w:rPr>
            </w:pPr>
            <w:proofErr w:type="spellStart"/>
            <w:r w:rsidRPr="0039537B">
              <w:rPr>
                <w:rFonts w:asciiTheme="minorHAnsi" w:hAnsiTheme="minorHAnsi" w:cstheme="minorHAnsi"/>
                <w:i/>
                <w:sz w:val="20"/>
                <w:szCs w:val="20"/>
              </w:rPr>
              <w:t>Samf</w:t>
            </w:r>
            <w:proofErr w:type="spellEnd"/>
            <w:r w:rsidRPr="0039537B">
              <w:rPr>
                <w:rFonts w:asciiTheme="minorHAnsi" w:hAnsiTheme="minorHAnsi" w:cstheme="minorHAnsi"/>
                <w:i/>
                <w:sz w:val="20"/>
                <w:szCs w:val="20"/>
              </w:rPr>
              <w:t xml:space="preserve"> på B - Din grundbog om sociologi, politik og økonomi</w:t>
            </w:r>
            <w:r w:rsidRPr="0039537B">
              <w:rPr>
                <w:rFonts w:asciiTheme="minorHAnsi" w:hAnsiTheme="minorHAnsi" w:cstheme="minorHAnsi"/>
                <w:sz w:val="20"/>
                <w:szCs w:val="20"/>
              </w:rPr>
              <w:t xml:space="preserve"> (2019) af Oliver Boserup Skov, Tobias Matthiesen og Victor Bjørnstrup (2.udgave). Siderne 18-22</w:t>
            </w:r>
            <w:r w:rsidR="00335723" w:rsidRPr="0039537B">
              <w:rPr>
                <w:rFonts w:asciiTheme="minorHAnsi" w:hAnsiTheme="minorHAnsi" w:cstheme="minorHAnsi"/>
                <w:sz w:val="20"/>
                <w:szCs w:val="20"/>
              </w:rPr>
              <w:t xml:space="preserve"> (samme som i forløb 2</w:t>
            </w:r>
            <w:r w:rsidR="007929CC" w:rsidRPr="0039537B">
              <w:rPr>
                <w:rFonts w:asciiTheme="minorHAnsi" w:hAnsiTheme="minorHAnsi" w:cstheme="minorHAnsi"/>
                <w:sz w:val="20"/>
                <w:szCs w:val="20"/>
              </w:rPr>
              <w:t xml:space="preserve"> og findes i kompendiet Forløb 2: Ung i det senmoderne digitale samfund side 1</w:t>
            </w:r>
            <w:r w:rsidR="007929CC">
              <w:rPr>
                <w:rFonts w:asciiTheme="minorHAnsi" w:hAnsiTheme="minorHAnsi" w:cstheme="minorHAnsi"/>
                <w:sz w:val="20"/>
                <w:szCs w:val="20"/>
              </w:rPr>
              <w:t>-5</w:t>
            </w:r>
            <w:r w:rsidR="00335723" w:rsidRPr="00F00C95">
              <w:rPr>
                <w:rFonts w:asciiTheme="minorHAnsi" w:hAnsiTheme="minorHAnsi" w:cstheme="minorHAnsi"/>
                <w:sz w:val="20"/>
                <w:szCs w:val="20"/>
              </w:rPr>
              <w:t>)</w:t>
            </w:r>
          </w:p>
          <w:p w:rsidR="00321406" w:rsidRDefault="00321406" w:rsidP="00321406">
            <w:pPr>
              <w:pStyle w:val="Default"/>
              <w:rPr>
                <w:rFonts w:asciiTheme="minorHAnsi" w:hAnsiTheme="minorHAnsi" w:cstheme="minorHAnsi"/>
                <w:sz w:val="20"/>
                <w:szCs w:val="20"/>
              </w:rPr>
            </w:pPr>
          </w:p>
          <w:p w:rsidR="00321406" w:rsidRPr="00C54C9B" w:rsidRDefault="00321406" w:rsidP="00C54C9B">
            <w:pPr>
              <w:pStyle w:val="Default"/>
              <w:rPr>
                <w:rFonts w:asciiTheme="minorHAnsi" w:hAnsiTheme="minorHAnsi" w:cstheme="minorHAnsi"/>
                <w:sz w:val="20"/>
                <w:szCs w:val="20"/>
              </w:rPr>
            </w:pPr>
            <w:r w:rsidRPr="001A6F1C">
              <w:rPr>
                <w:rFonts w:asciiTheme="minorHAnsi" w:hAnsiTheme="minorHAnsi" w:cstheme="minorHAnsi"/>
                <w:i/>
                <w:sz w:val="20"/>
                <w:szCs w:val="20"/>
              </w:rPr>
              <w:t>B-bogen - din grundbog om politik, økonomi og velfærd</w:t>
            </w:r>
            <w:r w:rsidRPr="001A6F1C">
              <w:rPr>
                <w:rFonts w:asciiTheme="minorHAnsi" w:hAnsiTheme="minorHAnsi" w:cstheme="minorHAnsi"/>
                <w:sz w:val="20"/>
                <w:szCs w:val="20"/>
              </w:rPr>
              <w:t xml:space="preserve"> (2015) af Oliver Boserup Skov og Richard Bundsgaard (3.udgave). Siderne </w:t>
            </w:r>
            <w:r>
              <w:rPr>
                <w:rFonts w:asciiTheme="minorHAnsi" w:hAnsiTheme="minorHAnsi" w:cstheme="minorHAnsi"/>
                <w:sz w:val="20"/>
                <w:szCs w:val="20"/>
              </w:rPr>
              <w:t>81-86 (læst i forbindelse med tidligere forløb og kun repeteret), 89-94 (læst i forbindelse med tidligere forløb og kun repeteret med fokus på den socialdemokratiske velfærdsmodel)</w:t>
            </w:r>
            <w:r w:rsidR="00C54C9B">
              <w:rPr>
                <w:rFonts w:asciiTheme="minorHAnsi" w:hAnsiTheme="minorHAnsi" w:cstheme="minorHAnsi"/>
                <w:sz w:val="20"/>
                <w:szCs w:val="20"/>
              </w:rPr>
              <w:t>.</w:t>
            </w:r>
            <w:r w:rsidR="00C54C9B">
              <w:rPr>
                <w:rFonts w:asciiTheme="minorHAnsi" w:hAnsiTheme="minorHAnsi" w:cstheme="minorHAnsi"/>
                <w:sz w:val="20"/>
                <w:szCs w:val="20"/>
              </w:rPr>
              <w:br/>
            </w:r>
          </w:p>
          <w:p w:rsidR="00CE4E47" w:rsidRPr="00921DFC" w:rsidRDefault="00CE4E47" w:rsidP="00FC08CD">
            <w:pPr>
              <w:rPr>
                <w:rFonts w:cstheme="minorHAnsi"/>
                <w:sz w:val="20"/>
                <w:szCs w:val="20"/>
              </w:rPr>
            </w:pPr>
            <w:r w:rsidRPr="00921DFC">
              <w:rPr>
                <w:rFonts w:cstheme="minorHAnsi"/>
                <w:sz w:val="20"/>
                <w:szCs w:val="20"/>
                <w:u w:val="single"/>
              </w:rPr>
              <w:t>Supplerende stof</w:t>
            </w:r>
            <w:r w:rsidRPr="00921DFC">
              <w:rPr>
                <w:rFonts w:cstheme="minorHAnsi"/>
                <w:sz w:val="20"/>
                <w:szCs w:val="20"/>
              </w:rPr>
              <w:t xml:space="preserve">: </w:t>
            </w:r>
          </w:p>
          <w:p w:rsidR="00CE4E47" w:rsidRPr="00921DFC" w:rsidRDefault="005A1FA2" w:rsidP="00595B24">
            <w:pPr>
              <w:pStyle w:val="Listeafsnit"/>
              <w:numPr>
                <w:ilvl w:val="0"/>
                <w:numId w:val="1"/>
              </w:numPr>
              <w:rPr>
                <w:rFonts w:cstheme="minorHAnsi"/>
                <w:sz w:val="20"/>
                <w:szCs w:val="20"/>
              </w:rPr>
            </w:pPr>
            <w:r w:rsidRPr="00921DFC">
              <w:rPr>
                <w:rFonts w:cstheme="minorHAnsi"/>
                <w:sz w:val="20"/>
                <w:szCs w:val="20"/>
              </w:rPr>
              <w:t>Parti</w:t>
            </w:r>
            <w:r w:rsidR="007566E5" w:rsidRPr="00921DFC">
              <w:rPr>
                <w:rFonts w:cstheme="minorHAnsi"/>
                <w:sz w:val="20"/>
                <w:szCs w:val="20"/>
              </w:rPr>
              <w:t>film</w:t>
            </w:r>
            <w:r w:rsidRPr="00921DFC">
              <w:rPr>
                <w:rFonts w:cstheme="minorHAnsi"/>
                <w:sz w:val="20"/>
                <w:szCs w:val="20"/>
              </w:rPr>
              <w:t>,</w:t>
            </w:r>
            <w:r w:rsidR="007566E5" w:rsidRPr="00921DFC">
              <w:t xml:space="preserve"> </w:t>
            </w:r>
            <w:hyperlink r:id="rId16" w:history="1">
              <w:r w:rsidR="00A8586D" w:rsidRPr="00921DFC">
                <w:rPr>
                  <w:rStyle w:val="Hyperlink"/>
                  <w:rFonts w:cstheme="minorHAnsi"/>
                  <w:sz w:val="20"/>
                  <w:szCs w:val="20"/>
                </w:rPr>
                <w:t>https://gron.luksamfundetop.dk/4/kapitel-4/partifilm/fattigdom-og-ulighed/</w:t>
              </w:r>
            </w:hyperlink>
            <w:r w:rsidR="00A8586D" w:rsidRPr="00921DFC">
              <w:rPr>
                <w:rFonts w:cstheme="minorHAnsi"/>
                <w:sz w:val="20"/>
                <w:szCs w:val="20"/>
              </w:rPr>
              <w:t xml:space="preserve"> </w:t>
            </w:r>
            <w:r w:rsidR="007566E5" w:rsidRPr="00921DFC">
              <w:rPr>
                <w:rFonts w:cstheme="minorHAnsi"/>
                <w:sz w:val="20"/>
                <w:szCs w:val="20"/>
              </w:rPr>
              <w:t xml:space="preserve"> </w:t>
            </w:r>
            <w:r w:rsidRPr="00921DFC">
              <w:rPr>
                <w:rFonts w:cstheme="minorHAnsi"/>
                <w:sz w:val="20"/>
                <w:szCs w:val="20"/>
              </w:rPr>
              <w:t xml:space="preserve"> Fattigdom og </w:t>
            </w:r>
            <w:r w:rsidR="00A8586D" w:rsidRPr="00921DFC">
              <w:rPr>
                <w:rFonts w:cstheme="minorHAnsi"/>
                <w:sz w:val="20"/>
                <w:szCs w:val="20"/>
              </w:rPr>
              <w:t>ulighed</w:t>
            </w:r>
            <w:r w:rsidRPr="00921DFC">
              <w:rPr>
                <w:rFonts w:cstheme="minorHAnsi"/>
                <w:sz w:val="20"/>
                <w:szCs w:val="20"/>
              </w:rPr>
              <w:t>, Luk Samfundet Op</w:t>
            </w:r>
            <w:r w:rsidR="00A8586D" w:rsidRPr="00921DFC">
              <w:rPr>
                <w:rFonts w:cstheme="minorHAnsi"/>
                <w:sz w:val="20"/>
                <w:szCs w:val="20"/>
              </w:rPr>
              <w:t>, 3. udgave</w:t>
            </w:r>
          </w:p>
          <w:p w:rsidR="00D16107" w:rsidRDefault="00D16107" w:rsidP="00595B24">
            <w:pPr>
              <w:pStyle w:val="Listeafsnit"/>
              <w:numPr>
                <w:ilvl w:val="0"/>
                <w:numId w:val="1"/>
              </w:numPr>
              <w:rPr>
                <w:rFonts w:cstheme="minorHAnsi"/>
                <w:sz w:val="20"/>
                <w:szCs w:val="20"/>
              </w:rPr>
            </w:pPr>
            <w:r>
              <w:rPr>
                <w:rFonts w:cstheme="minorHAnsi"/>
                <w:sz w:val="20"/>
                <w:szCs w:val="20"/>
              </w:rPr>
              <w:t xml:space="preserve">Film om begrebet, social arv: </w:t>
            </w:r>
            <w:hyperlink r:id="rId17" w:history="1">
              <w:r w:rsidRPr="00545511">
                <w:rPr>
                  <w:rStyle w:val="Hyperlink"/>
                  <w:rFonts w:cstheme="minorHAnsi"/>
                  <w:sz w:val="20"/>
                  <w:szCs w:val="20"/>
                </w:rPr>
                <w:t>https://www.youtube.com/watch?v=hpU9a2pyKAs</w:t>
              </w:r>
            </w:hyperlink>
            <w:r>
              <w:rPr>
                <w:rFonts w:cstheme="minorHAnsi"/>
                <w:sz w:val="20"/>
                <w:szCs w:val="20"/>
              </w:rPr>
              <w:t xml:space="preserve"> </w:t>
            </w:r>
            <w:r w:rsidR="0031662E" w:rsidRPr="0031662E">
              <w:rPr>
                <w:rFonts w:cstheme="minorHAnsi"/>
                <w:sz w:val="20"/>
                <w:szCs w:val="20"/>
              </w:rPr>
              <w:t>Coagmento.dk</w:t>
            </w:r>
          </w:p>
          <w:p w:rsidR="00BF3DED" w:rsidRPr="00BF3DED" w:rsidRDefault="00BF3DED" w:rsidP="00BF3DED">
            <w:pPr>
              <w:pStyle w:val="Listeafsnit"/>
              <w:numPr>
                <w:ilvl w:val="0"/>
                <w:numId w:val="1"/>
              </w:numPr>
              <w:rPr>
                <w:rFonts w:cstheme="minorHAnsi"/>
                <w:sz w:val="20"/>
                <w:szCs w:val="20"/>
              </w:rPr>
            </w:pPr>
            <w:r>
              <w:rPr>
                <w:rFonts w:cstheme="minorHAnsi"/>
                <w:sz w:val="20"/>
                <w:szCs w:val="20"/>
              </w:rPr>
              <w:t xml:space="preserve">Statsministerens nytårstale 2020 (del om anbringelser og omsorgssvigtede børn) </w:t>
            </w:r>
            <w:hyperlink r:id="rId18" w:history="1">
              <w:r w:rsidRPr="00BF3DED">
                <w:rPr>
                  <w:rStyle w:val="Hyperlink"/>
                  <w:rFonts w:cstheme="minorHAnsi"/>
                  <w:sz w:val="20"/>
                  <w:szCs w:val="20"/>
                </w:rPr>
                <w:t>https://www.dr.dk/nyheder/politik/dokumentation-se-eller-laes-hele-statsministerens-nytaarstale</w:t>
              </w:r>
            </w:hyperlink>
          </w:p>
          <w:p w:rsidR="00000000" w:rsidRPr="004D1E76" w:rsidRDefault="004D1E76" w:rsidP="004D1E76">
            <w:pPr>
              <w:pStyle w:val="Listeafsnit"/>
              <w:numPr>
                <w:ilvl w:val="0"/>
                <w:numId w:val="1"/>
              </w:numPr>
              <w:rPr>
                <w:rFonts w:cstheme="minorHAnsi"/>
                <w:sz w:val="20"/>
                <w:szCs w:val="20"/>
              </w:rPr>
            </w:pPr>
            <w:r>
              <w:rPr>
                <w:rFonts w:cstheme="minorHAnsi"/>
                <w:sz w:val="20"/>
                <w:szCs w:val="20"/>
              </w:rPr>
              <w:t xml:space="preserve">Artikel; Børnefaglige reaktioner på nytårstalen, </w:t>
            </w:r>
            <w:proofErr w:type="gramStart"/>
            <w:r>
              <w:rPr>
                <w:rFonts w:cstheme="minorHAnsi"/>
                <w:sz w:val="20"/>
                <w:szCs w:val="20"/>
              </w:rPr>
              <w:t>BUPL,  web</w:t>
            </w:r>
            <w:proofErr w:type="gramEnd"/>
            <w:r>
              <w:rPr>
                <w:rFonts w:cstheme="minorHAnsi"/>
                <w:sz w:val="20"/>
                <w:szCs w:val="20"/>
              </w:rPr>
              <w:t xml:space="preserve">-kilde: </w:t>
            </w:r>
            <w:hyperlink r:id="rId19" w:history="1">
              <w:r w:rsidR="006F5D96" w:rsidRPr="004D1E76">
                <w:rPr>
                  <w:rStyle w:val="Hyperlink"/>
                  <w:rFonts w:cstheme="minorHAnsi"/>
                  <w:sz w:val="20"/>
                  <w:szCs w:val="20"/>
                </w:rPr>
                <w:t>https://bupl.dk/artikel/statsministeren-talte-om-boernene-faa-10-boernefaglige-reaktioner-paa-nytaarstalen/</w:t>
              </w:r>
            </w:hyperlink>
            <w:r w:rsidR="006F5D96" w:rsidRPr="004D1E76">
              <w:rPr>
                <w:rFonts w:cstheme="minorHAnsi"/>
                <w:sz w:val="20"/>
                <w:szCs w:val="20"/>
              </w:rPr>
              <w:t xml:space="preserve"> </w:t>
            </w:r>
          </w:p>
          <w:p w:rsidR="000D5042" w:rsidRDefault="00943324" w:rsidP="00114CD2">
            <w:pPr>
              <w:pStyle w:val="Listeafsnit"/>
              <w:numPr>
                <w:ilvl w:val="0"/>
                <w:numId w:val="1"/>
              </w:numPr>
              <w:rPr>
                <w:rFonts w:cstheme="minorHAnsi"/>
                <w:sz w:val="20"/>
                <w:szCs w:val="20"/>
              </w:rPr>
            </w:pPr>
            <w:r w:rsidRPr="000D5042">
              <w:rPr>
                <w:rFonts w:cstheme="minorHAnsi"/>
                <w:sz w:val="20"/>
                <w:szCs w:val="20"/>
              </w:rPr>
              <w:t xml:space="preserve">Dokumentarudsendelsen, </w:t>
            </w:r>
            <w:r w:rsidRPr="000D5042">
              <w:rPr>
                <w:rFonts w:cstheme="minorHAnsi"/>
                <w:i/>
                <w:sz w:val="20"/>
                <w:szCs w:val="20"/>
              </w:rPr>
              <w:t xml:space="preserve">En syg </w:t>
            </w:r>
            <w:proofErr w:type="spellStart"/>
            <w:proofErr w:type="gramStart"/>
            <w:r w:rsidRPr="000D5042">
              <w:rPr>
                <w:rFonts w:cstheme="minorHAnsi"/>
                <w:i/>
                <w:sz w:val="20"/>
                <w:szCs w:val="20"/>
              </w:rPr>
              <w:t>forskel,</w:t>
            </w:r>
            <w:r w:rsidR="00CF72E1">
              <w:rPr>
                <w:rFonts w:cstheme="minorHAnsi"/>
                <w:sz w:val="20"/>
                <w:szCs w:val="20"/>
              </w:rPr>
              <w:t>DR</w:t>
            </w:r>
            <w:proofErr w:type="spellEnd"/>
            <w:proofErr w:type="gramEnd"/>
            <w:r w:rsidR="00CF72E1">
              <w:rPr>
                <w:rFonts w:cstheme="minorHAnsi"/>
                <w:sz w:val="20"/>
                <w:szCs w:val="20"/>
              </w:rPr>
              <w:t>,</w:t>
            </w:r>
            <w:r w:rsidRPr="000D5042">
              <w:rPr>
                <w:rFonts w:cstheme="minorHAnsi"/>
                <w:i/>
                <w:sz w:val="20"/>
                <w:szCs w:val="20"/>
              </w:rPr>
              <w:t xml:space="preserve"> </w:t>
            </w:r>
            <w:r w:rsidRPr="000D5042">
              <w:rPr>
                <w:rFonts w:cstheme="minorHAnsi"/>
                <w:sz w:val="20"/>
                <w:szCs w:val="20"/>
              </w:rPr>
              <w:t>Episode 1</w:t>
            </w:r>
            <w:r w:rsidR="000D5042" w:rsidRPr="000D5042">
              <w:rPr>
                <w:rFonts w:cstheme="minorHAnsi"/>
                <w:sz w:val="20"/>
                <w:szCs w:val="20"/>
              </w:rPr>
              <w:t xml:space="preserve"> (42. min.) </w:t>
            </w:r>
            <w:hyperlink r:id="rId20" w:history="1">
              <w:r w:rsidR="00CF72E1" w:rsidRPr="006236BE">
                <w:rPr>
                  <w:rStyle w:val="Hyperlink"/>
                  <w:rFonts w:cstheme="minorHAnsi"/>
                  <w:sz w:val="20"/>
                  <w:szCs w:val="20"/>
                </w:rPr>
                <w:t>https://www.dr.dk/drtv/se/en-syg-forskel_103170</w:t>
              </w:r>
            </w:hyperlink>
            <w:r w:rsidR="00CF72E1">
              <w:rPr>
                <w:rFonts w:cstheme="minorHAnsi"/>
                <w:sz w:val="20"/>
                <w:szCs w:val="20"/>
              </w:rPr>
              <w:t xml:space="preserve"> </w:t>
            </w:r>
          </w:p>
          <w:p w:rsidR="009E4EF4" w:rsidRDefault="00560B66" w:rsidP="00114CD2">
            <w:pPr>
              <w:pStyle w:val="Listeafsnit"/>
              <w:numPr>
                <w:ilvl w:val="0"/>
                <w:numId w:val="1"/>
              </w:numPr>
              <w:rPr>
                <w:rFonts w:cstheme="minorHAnsi"/>
                <w:sz w:val="20"/>
                <w:szCs w:val="20"/>
              </w:rPr>
            </w:pPr>
            <w:r w:rsidRPr="00560B66">
              <w:rPr>
                <w:rFonts w:cstheme="minorHAnsi"/>
                <w:sz w:val="20"/>
                <w:szCs w:val="20"/>
              </w:rPr>
              <w:t xml:space="preserve">Interview: Forskningen </w:t>
            </w:r>
            <w:r>
              <w:rPr>
                <w:rFonts w:cstheme="minorHAnsi"/>
                <w:sz w:val="20"/>
                <w:szCs w:val="20"/>
              </w:rPr>
              <w:t xml:space="preserve">mangler et sprog til at forstå social ulighed, Folkeskolen, 2017 </w:t>
            </w:r>
            <w:hyperlink r:id="rId21" w:history="1">
              <w:r w:rsidRPr="006236BE">
                <w:rPr>
                  <w:rStyle w:val="Hyperlink"/>
                  <w:rFonts w:cstheme="minorHAnsi"/>
                  <w:sz w:val="20"/>
                  <w:szCs w:val="20"/>
                </w:rPr>
                <w:t>https://www.folkeskolen.dk/612791/csonka-forskningen-mangler-et-sprog-til-at-forstaa-social-ulighed</w:t>
              </w:r>
            </w:hyperlink>
            <w:r w:rsidR="009E4EF4" w:rsidRPr="00560B66">
              <w:rPr>
                <w:rFonts w:cstheme="minorHAnsi"/>
                <w:sz w:val="20"/>
                <w:szCs w:val="20"/>
              </w:rPr>
              <w:t xml:space="preserve"> </w:t>
            </w:r>
          </w:p>
          <w:p w:rsidR="00000000" w:rsidRPr="00134E62" w:rsidRDefault="00134E62" w:rsidP="00134E62">
            <w:pPr>
              <w:pStyle w:val="Listeafsnit"/>
              <w:numPr>
                <w:ilvl w:val="0"/>
                <w:numId w:val="1"/>
              </w:numPr>
              <w:rPr>
                <w:rFonts w:cstheme="minorHAnsi"/>
                <w:sz w:val="20"/>
                <w:szCs w:val="20"/>
              </w:rPr>
            </w:pPr>
            <w:r w:rsidRPr="00134E62">
              <w:rPr>
                <w:rFonts w:cstheme="minorHAnsi"/>
                <w:sz w:val="20"/>
                <w:szCs w:val="20"/>
              </w:rPr>
              <w:t>Kortfilm</w:t>
            </w:r>
            <w:r w:rsidR="00BF6DEE">
              <w:rPr>
                <w:rFonts w:cstheme="minorHAnsi"/>
                <w:sz w:val="20"/>
                <w:szCs w:val="20"/>
              </w:rPr>
              <w:t xml:space="preserve"> om Bourdieus teorier</w:t>
            </w:r>
            <w:r w:rsidRPr="00134E62">
              <w:rPr>
                <w:rFonts w:cstheme="minorHAnsi"/>
                <w:sz w:val="20"/>
                <w:szCs w:val="20"/>
              </w:rPr>
              <w:t xml:space="preserve"> med samfundsfagslærer, Nicolai </w:t>
            </w:r>
            <w:proofErr w:type="spellStart"/>
            <w:r w:rsidRPr="00134E62">
              <w:rPr>
                <w:rFonts w:cstheme="minorHAnsi"/>
                <w:sz w:val="20"/>
                <w:szCs w:val="20"/>
              </w:rPr>
              <w:t>Løvenholt</w:t>
            </w:r>
            <w:proofErr w:type="spellEnd"/>
            <w:r w:rsidRPr="00134E62">
              <w:rPr>
                <w:rFonts w:cstheme="minorHAnsi"/>
                <w:sz w:val="20"/>
                <w:szCs w:val="20"/>
              </w:rPr>
              <w:t xml:space="preserve"> </w:t>
            </w:r>
            <w:hyperlink r:id="rId22" w:history="1">
              <w:r w:rsidR="006F5D96" w:rsidRPr="00134E62">
                <w:rPr>
                  <w:rStyle w:val="Hyperlink"/>
                  <w:rFonts w:cstheme="minorHAnsi"/>
                  <w:sz w:val="20"/>
                  <w:szCs w:val="20"/>
                </w:rPr>
                <w:t>https://www.youtube.com/watch?v=SWznnOKgyC0</w:t>
              </w:r>
            </w:hyperlink>
            <w:r w:rsidR="006F5D96" w:rsidRPr="00134E62">
              <w:rPr>
                <w:rFonts w:cstheme="minorHAnsi"/>
                <w:sz w:val="20"/>
                <w:szCs w:val="20"/>
              </w:rPr>
              <w:t xml:space="preserve"> </w:t>
            </w:r>
          </w:p>
          <w:p w:rsidR="00134E62" w:rsidRPr="00560B66" w:rsidRDefault="003A735F" w:rsidP="003A735F">
            <w:pPr>
              <w:pStyle w:val="Listeafsnit"/>
              <w:rPr>
                <w:rFonts w:cstheme="minorHAnsi"/>
                <w:sz w:val="20"/>
                <w:szCs w:val="20"/>
              </w:rPr>
            </w:pPr>
            <w:r>
              <w:rPr>
                <w:rFonts w:cstheme="minorHAnsi"/>
                <w:sz w:val="20"/>
                <w:szCs w:val="20"/>
              </w:rPr>
              <w:t xml:space="preserve">Kulturmøde og integration, diverse kortfilm, Luk Samfundet Op: </w:t>
            </w:r>
            <w:hyperlink r:id="rId23" w:history="1">
              <w:r w:rsidRPr="006236BE">
                <w:rPr>
                  <w:rStyle w:val="Hyperlink"/>
                  <w:rFonts w:cstheme="minorHAnsi"/>
                  <w:sz w:val="20"/>
                  <w:szCs w:val="20"/>
                </w:rPr>
                <w:t>https://luksamfundetop.dk/kapitel-1/debatfilm-1#c1680</w:t>
              </w:r>
            </w:hyperlink>
            <w:r>
              <w:rPr>
                <w:rFonts w:cstheme="minorHAnsi"/>
                <w:sz w:val="20"/>
                <w:szCs w:val="20"/>
              </w:rPr>
              <w:t xml:space="preserve"> </w:t>
            </w:r>
          </w:p>
          <w:p w:rsidR="00BF3DED" w:rsidRPr="007B4CC0" w:rsidRDefault="007B4CC0" w:rsidP="007B4CC0">
            <w:pPr>
              <w:rPr>
                <w:rFonts w:cstheme="minorHAnsi"/>
                <w:sz w:val="20"/>
                <w:szCs w:val="20"/>
              </w:rPr>
            </w:pPr>
            <w:r>
              <w:rPr>
                <w:rFonts w:cstheme="minorHAnsi"/>
                <w:sz w:val="20"/>
                <w:szCs w:val="20"/>
              </w:rPr>
              <w:t xml:space="preserve">Statistik: </w:t>
            </w:r>
          </w:p>
          <w:p w:rsidR="005A1FA2" w:rsidRPr="00595B24" w:rsidRDefault="00FC26F4" w:rsidP="00595B24">
            <w:pPr>
              <w:pStyle w:val="Listeafsnit"/>
              <w:numPr>
                <w:ilvl w:val="0"/>
                <w:numId w:val="1"/>
              </w:numPr>
              <w:rPr>
                <w:rFonts w:cstheme="minorHAnsi"/>
                <w:sz w:val="20"/>
                <w:szCs w:val="20"/>
              </w:rPr>
            </w:pPr>
            <w:r w:rsidRPr="00CF72E1">
              <w:rPr>
                <w:rFonts w:cstheme="minorHAnsi"/>
                <w:i/>
                <w:sz w:val="20"/>
                <w:szCs w:val="20"/>
              </w:rPr>
              <w:t>Samfundsstatistik 2021</w:t>
            </w:r>
            <w:r>
              <w:rPr>
                <w:rFonts w:cstheme="minorHAnsi"/>
                <w:sz w:val="20"/>
                <w:szCs w:val="20"/>
              </w:rPr>
              <w:t xml:space="preserve">, Forlaget Columbus, </w:t>
            </w:r>
            <w:r w:rsidR="00091355">
              <w:rPr>
                <w:rFonts w:cstheme="minorHAnsi"/>
                <w:sz w:val="20"/>
                <w:szCs w:val="20"/>
              </w:rPr>
              <w:t>(</w:t>
            </w:r>
            <w:r>
              <w:rPr>
                <w:rFonts w:cstheme="minorHAnsi"/>
                <w:sz w:val="20"/>
                <w:szCs w:val="20"/>
              </w:rPr>
              <w:t>div. tabeller</w:t>
            </w:r>
            <w:r w:rsidR="00091355">
              <w:rPr>
                <w:rFonts w:cstheme="minorHAnsi"/>
                <w:sz w:val="20"/>
                <w:szCs w:val="20"/>
              </w:rPr>
              <w:t>/grafer</w:t>
            </w:r>
            <w:r>
              <w:rPr>
                <w:rFonts w:cstheme="minorHAnsi"/>
                <w:sz w:val="20"/>
                <w:szCs w:val="20"/>
              </w:rPr>
              <w:t xml:space="preserve"> om sammenhæng</w:t>
            </w:r>
            <w:r w:rsidR="00091355">
              <w:rPr>
                <w:rFonts w:cstheme="minorHAnsi"/>
                <w:sz w:val="20"/>
                <w:szCs w:val="20"/>
              </w:rPr>
              <w:t>e</w:t>
            </w:r>
            <w:r>
              <w:rPr>
                <w:rFonts w:cstheme="minorHAnsi"/>
                <w:sz w:val="20"/>
                <w:szCs w:val="20"/>
              </w:rPr>
              <w:t xml:space="preserve"> mellem social arv, uddannelse og indkomst i voksenlivet. </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t>Omfang</w:t>
            </w:r>
          </w:p>
        </w:tc>
        <w:tc>
          <w:tcPr>
            <w:tcW w:w="0" w:type="auto"/>
          </w:tcPr>
          <w:p w:rsidR="00CE4E47" w:rsidRPr="00F00C95" w:rsidRDefault="00CE4E47" w:rsidP="00FC08CD">
            <w:pPr>
              <w:rPr>
                <w:rFonts w:cstheme="minorHAnsi"/>
                <w:sz w:val="20"/>
                <w:szCs w:val="20"/>
              </w:rPr>
            </w:pPr>
            <w:r w:rsidRPr="00F00C95">
              <w:rPr>
                <w:rFonts w:cstheme="minorHAnsi"/>
                <w:sz w:val="20"/>
                <w:szCs w:val="20"/>
              </w:rPr>
              <w:t>30 lektioner af 50 min varighed</w:t>
            </w:r>
          </w:p>
        </w:tc>
      </w:tr>
      <w:tr w:rsidR="00CE4E47" w:rsidRPr="00525DFE" w:rsidTr="00FC08CD">
        <w:tc>
          <w:tcPr>
            <w:tcW w:w="0" w:type="auto"/>
          </w:tcPr>
          <w:p w:rsidR="00CE4E47" w:rsidRPr="00525DFE" w:rsidRDefault="00CE4E47" w:rsidP="00FC08CD">
            <w:pPr>
              <w:rPr>
                <w:rFonts w:cstheme="minorHAnsi"/>
                <w:b/>
              </w:rPr>
            </w:pPr>
            <w:r w:rsidRPr="00525DFE">
              <w:rPr>
                <w:rFonts w:cstheme="minorHAnsi"/>
                <w:b/>
              </w:rPr>
              <w:lastRenderedPageBreak/>
              <w:t>Særlige fokuspunkter</w:t>
            </w:r>
          </w:p>
        </w:tc>
        <w:tc>
          <w:tcPr>
            <w:tcW w:w="0" w:type="auto"/>
          </w:tcPr>
          <w:p w:rsidR="00CE4E47" w:rsidRPr="00921DFC" w:rsidRDefault="00CE4E47" w:rsidP="00FC08CD">
            <w:pPr>
              <w:rPr>
                <w:rFonts w:cstheme="minorHAnsi"/>
                <w:sz w:val="20"/>
                <w:szCs w:val="20"/>
              </w:rPr>
            </w:pPr>
            <w:r w:rsidRPr="00921DFC">
              <w:rPr>
                <w:rFonts w:cstheme="minorHAnsi"/>
                <w:sz w:val="20"/>
                <w:szCs w:val="20"/>
              </w:rPr>
              <w:t>Kompetencer, læreplanens mål, progression</w:t>
            </w:r>
          </w:p>
          <w:p w:rsidR="005B1AA2" w:rsidRPr="00921DFC" w:rsidRDefault="005B1AA2" w:rsidP="00FC08CD">
            <w:pPr>
              <w:rPr>
                <w:rFonts w:cstheme="minorHAnsi"/>
                <w:sz w:val="20"/>
                <w:szCs w:val="20"/>
              </w:rPr>
            </w:pPr>
            <w:r w:rsidRPr="00921DFC">
              <w:rPr>
                <w:rFonts w:cstheme="minorHAnsi"/>
                <w:sz w:val="20"/>
                <w:szCs w:val="20"/>
              </w:rPr>
              <w:t>Der er arbejdet med forskellige lighedsbegreber (formel lighed, chancelighed og resultatlighed) og det er undersøgt hvordan</w:t>
            </w:r>
            <w:r w:rsidRPr="00921DFC">
              <w:rPr>
                <w:rFonts w:cstheme="minorHAnsi"/>
                <w:sz w:val="20"/>
                <w:szCs w:val="20"/>
              </w:rPr>
              <w:t xml:space="preserve"> ideologierne, særligt</w:t>
            </w:r>
            <w:r w:rsidRPr="00921DFC">
              <w:rPr>
                <w:rFonts w:cstheme="minorHAnsi"/>
                <w:sz w:val="20"/>
                <w:szCs w:val="20"/>
              </w:rPr>
              <w:t xml:space="preserve"> liberalismen og socialismen forholder sig til</w:t>
            </w:r>
            <w:r w:rsidRPr="00921DFC">
              <w:rPr>
                <w:rFonts w:cstheme="minorHAnsi"/>
                <w:sz w:val="20"/>
                <w:szCs w:val="20"/>
              </w:rPr>
              <w:t xml:space="preserve"> spørgsmål om lige muligheder og social retfærdighed</w:t>
            </w:r>
            <w:r w:rsidRPr="00921DFC">
              <w:rPr>
                <w:rFonts w:cstheme="minorHAnsi"/>
                <w:sz w:val="20"/>
                <w:szCs w:val="20"/>
              </w:rPr>
              <w:t xml:space="preserve">. </w:t>
            </w:r>
            <w:r w:rsidRPr="00921DFC">
              <w:rPr>
                <w:rFonts w:cstheme="minorHAnsi"/>
                <w:sz w:val="20"/>
                <w:szCs w:val="20"/>
              </w:rPr>
              <w:t>Med afsæt i lighedsbegreberne</w:t>
            </w:r>
            <w:r w:rsidRPr="00921DFC">
              <w:rPr>
                <w:rFonts w:cstheme="minorHAnsi"/>
                <w:sz w:val="20"/>
                <w:szCs w:val="20"/>
              </w:rPr>
              <w:t xml:space="preserve"> er</w:t>
            </w:r>
            <w:r w:rsidRPr="00921DFC">
              <w:rPr>
                <w:rFonts w:cstheme="minorHAnsi"/>
                <w:sz w:val="20"/>
                <w:szCs w:val="20"/>
              </w:rPr>
              <w:t xml:space="preserve"> adgangen til velfærd og </w:t>
            </w:r>
            <w:r w:rsidR="006F5D96">
              <w:rPr>
                <w:rFonts w:cstheme="minorHAnsi"/>
                <w:sz w:val="20"/>
                <w:szCs w:val="20"/>
              </w:rPr>
              <w:t>det gode liv</w:t>
            </w:r>
            <w:r w:rsidRPr="00921DFC">
              <w:rPr>
                <w:rFonts w:cstheme="minorHAnsi"/>
                <w:sz w:val="20"/>
                <w:szCs w:val="20"/>
              </w:rPr>
              <w:t xml:space="preserve"> i </w:t>
            </w:r>
            <w:r w:rsidRPr="00921DFC">
              <w:rPr>
                <w:rFonts w:cstheme="minorHAnsi"/>
                <w:sz w:val="20"/>
                <w:szCs w:val="20"/>
              </w:rPr>
              <w:t xml:space="preserve">Danmark </w:t>
            </w:r>
            <w:r w:rsidR="00CF6B04" w:rsidRPr="00921DFC">
              <w:rPr>
                <w:rFonts w:cstheme="minorHAnsi"/>
                <w:sz w:val="20"/>
                <w:szCs w:val="20"/>
              </w:rPr>
              <w:t>blevet belyst. Det gælder særligt</w:t>
            </w:r>
            <w:r w:rsidR="006F5D96">
              <w:rPr>
                <w:rFonts w:cstheme="minorHAnsi"/>
                <w:sz w:val="20"/>
                <w:szCs w:val="20"/>
              </w:rPr>
              <w:t xml:space="preserve"> med fokus på</w:t>
            </w:r>
            <w:r w:rsidR="00CF6B04" w:rsidRPr="00921DFC">
              <w:rPr>
                <w:rFonts w:cstheme="minorHAnsi"/>
                <w:sz w:val="20"/>
                <w:szCs w:val="20"/>
              </w:rPr>
              <w:t xml:space="preserve"> områderne</w:t>
            </w:r>
            <w:r w:rsidRPr="00921DFC">
              <w:rPr>
                <w:rFonts w:cstheme="minorHAnsi"/>
                <w:sz w:val="20"/>
                <w:szCs w:val="20"/>
              </w:rPr>
              <w:t xml:space="preserve"> sundhed, integration, køn og uddannelse</w:t>
            </w:r>
          </w:p>
          <w:p w:rsidR="005B1AA2" w:rsidRPr="00921DFC" w:rsidRDefault="005B1AA2" w:rsidP="00FC08CD">
            <w:pPr>
              <w:rPr>
                <w:rFonts w:cstheme="minorHAnsi"/>
                <w:sz w:val="20"/>
                <w:szCs w:val="20"/>
              </w:rPr>
            </w:pPr>
            <w:r w:rsidRPr="00921DFC">
              <w:rPr>
                <w:rFonts w:cstheme="minorHAnsi"/>
                <w:sz w:val="20"/>
                <w:szCs w:val="20"/>
              </w:rPr>
              <w:t>Der er arbejdet med begreber om social arv, kapitaler og habitus for at belyse, hvilke konsekvenser det har at vokse op med færre ressourcer. Der er desuden arbejdet med socialiseringsbegreberne og hvilken rolle, den danske velfærdsstat kan spille ift. at løse problemer med ulighed</w:t>
            </w:r>
            <w:r w:rsidR="006F5D96">
              <w:rPr>
                <w:rFonts w:cstheme="minorHAnsi"/>
                <w:sz w:val="20"/>
                <w:szCs w:val="20"/>
              </w:rPr>
              <w:t xml:space="preserve"> og fremme social mobilitet</w:t>
            </w:r>
            <w:r w:rsidRPr="00921DFC">
              <w:rPr>
                <w:rFonts w:cstheme="minorHAnsi"/>
                <w:sz w:val="20"/>
                <w:szCs w:val="20"/>
              </w:rPr>
              <w:t xml:space="preserve">. </w:t>
            </w:r>
            <w:r w:rsidRPr="00921DFC">
              <w:rPr>
                <w:rFonts w:cstheme="minorHAnsi"/>
                <w:sz w:val="20"/>
              </w:rPr>
              <w:t>Løsningerne har bl.a. haft afsæt i et professionsorienteret perspektiv</w:t>
            </w:r>
            <w:r w:rsidR="00921DFC">
              <w:rPr>
                <w:rFonts w:cstheme="minorHAnsi"/>
                <w:sz w:val="20"/>
              </w:rPr>
              <w:t xml:space="preserve"> </w:t>
            </w:r>
            <w:r w:rsidR="00921DFC" w:rsidRPr="00921DFC">
              <w:rPr>
                <w:rFonts w:cstheme="minorHAnsi"/>
                <w:sz w:val="20"/>
              </w:rPr>
              <w:t xml:space="preserve">omkring </w:t>
            </w:r>
            <w:r w:rsidR="006F5D96">
              <w:rPr>
                <w:rFonts w:cstheme="minorHAnsi"/>
                <w:sz w:val="20"/>
              </w:rPr>
              <w:t>læreres</w:t>
            </w:r>
            <w:r w:rsidR="00921DFC" w:rsidRPr="00921DFC">
              <w:rPr>
                <w:rFonts w:cstheme="minorHAnsi"/>
                <w:sz w:val="20"/>
              </w:rPr>
              <w:t xml:space="preserve"> og socialrådgiveres rolle og dilemmaer i deres arbejde. Der er desuden arbejdet med socialiseringsbegreberne.</w:t>
            </w:r>
          </w:p>
          <w:p w:rsidR="001472C6" w:rsidRPr="00921DFC" w:rsidRDefault="00595B24" w:rsidP="00FC08CD">
            <w:pPr>
              <w:rPr>
                <w:rFonts w:cstheme="minorHAnsi"/>
                <w:sz w:val="20"/>
              </w:rPr>
            </w:pPr>
            <w:r w:rsidRPr="00921DFC">
              <w:rPr>
                <w:rFonts w:cstheme="minorHAnsi"/>
                <w:sz w:val="20"/>
              </w:rPr>
              <w:t>Der er arbejdet med et selvstændigt projekt omkring ligestilling mellem kønnene i Danmark, hvor der er fokuseret på struktur- og aktørforklaringer samt begreber om normer og kønsroller. Der e</w:t>
            </w:r>
            <w:r w:rsidR="006F5D96">
              <w:rPr>
                <w:rFonts w:cstheme="minorHAnsi"/>
                <w:sz w:val="20"/>
              </w:rPr>
              <w:t>r arbejdet med kønsstereotyper, diskrimination</w:t>
            </w:r>
            <w:bookmarkStart w:id="3" w:name="_GoBack"/>
            <w:bookmarkEnd w:id="3"/>
            <w:r w:rsidR="006F5D96">
              <w:rPr>
                <w:rFonts w:cstheme="minorHAnsi"/>
                <w:sz w:val="20"/>
              </w:rPr>
              <w:t xml:space="preserve"> og</w:t>
            </w:r>
            <w:r w:rsidRPr="00921DFC">
              <w:rPr>
                <w:rFonts w:cstheme="minorHAnsi"/>
                <w:sz w:val="20"/>
              </w:rPr>
              <w:t xml:space="preserve"> øremærket barsel</w:t>
            </w:r>
            <w:r w:rsidR="006F5D96">
              <w:rPr>
                <w:rFonts w:cstheme="minorHAnsi"/>
                <w:sz w:val="20"/>
              </w:rPr>
              <w:t>. Sidstnævnte</w:t>
            </w:r>
            <w:r w:rsidRPr="00921DFC">
              <w:rPr>
                <w:rFonts w:cstheme="minorHAnsi"/>
                <w:sz w:val="20"/>
              </w:rPr>
              <w:t xml:space="preserve"> med </w:t>
            </w:r>
            <w:r w:rsidR="006F5D96">
              <w:rPr>
                <w:rFonts w:cstheme="minorHAnsi"/>
                <w:sz w:val="20"/>
              </w:rPr>
              <w:t>inddragelse af andre</w:t>
            </w:r>
            <w:r w:rsidRPr="00921DFC">
              <w:rPr>
                <w:rFonts w:cstheme="minorHAnsi"/>
                <w:sz w:val="20"/>
              </w:rPr>
              <w:t xml:space="preserve"> europæiske løsninger. I projektet har kursisterne anvendt både kvalitativ og kvantitativ materiale, som de selv har indsamlet. </w:t>
            </w:r>
            <w:r w:rsidR="001472C6" w:rsidRPr="00921DFC">
              <w:rPr>
                <w:rFonts w:cstheme="minorHAnsi"/>
                <w:sz w:val="20"/>
                <w:szCs w:val="20"/>
              </w:rPr>
              <w:t xml:space="preserve"> </w:t>
            </w:r>
          </w:p>
          <w:p w:rsidR="001472C6" w:rsidRPr="00921DFC" w:rsidRDefault="001472C6" w:rsidP="00595B24">
            <w:pPr>
              <w:rPr>
                <w:rFonts w:cstheme="minorHAnsi"/>
                <w:sz w:val="20"/>
                <w:szCs w:val="20"/>
              </w:rPr>
            </w:pPr>
          </w:p>
        </w:tc>
      </w:tr>
      <w:tr w:rsidR="00CE4E47" w:rsidRPr="00525DFE" w:rsidTr="00FC08CD">
        <w:tc>
          <w:tcPr>
            <w:tcW w:w="0" w:type="auto"/>
          </w:tcPr>
          <w:p w:rsidR="00CE4E47" w:rsidRPr="00525DFE" w:rsidRDefault="00FC6033" w:rsidP="00FC08CD">
            <w:pPr>
              <w:rPr>
                <w:rFonts w:cstheme="minorHAnsi"/>
                <w:b/>
              </w:rPr>
            </w:pPr>
            <w:r>
              <w:rPr>
                <w:rFonts w:cstheme="minorHAnsi"/>
                <w:b/>
              </w:rPr>
              <w:t>Væsentligste arbejdsform</w:t>
            </w:r>
            <w:r w:rsidR="00CE4E47" w:rsidRPr="00525DFE">
              <w:rPr>
                <w:rFonts w:cstheme="minorHAnsi"/>
                <w:b/>
              </w:rPr>
              <w:t>er</w:t>
            </w:r>
          </w:p>
        </w:tc>
        <w:tc>
          <w:tcPr>
            <w:tcW w:w="0" w:type="auto"/>
          </w:tcPr>
          <w:p w:rsidR="00CE4E47" w:rsidRPr="00921DFC" w:rsidRDefault="008C03A2" w:rsidP="008C03A2">
            <w:pPr>
              <w:rPr>
                <w:rFonts w:cstheme="minorHAnsi"/>
                <w:sz w:val="20"/>
                <w:szCs w:val="20"/>
              </w:rPr>
            </w:pPr>
            <w:r w:rsidRPr="00921DFC">
              <w:rPr>
                <w:rFonts w:cstheme="minorHAnsi"/>
                <w:sz w:val="20"/>
                <w:szCs w:val="20"/>
              </w:rPr>
              <w:t>Klasseundervisning,</w:t>
            </w:r>
            <w:r w:rsidR="00CE4E47" w:rsidRPr="00921DFC">
              <w:rPr>
                <w:rFonts w:cstheme="minorHAnsi"/>
                <w:sz w:val="20"/>
                <w:szCs w:val="20"/>
              </w:rPr>
              <w:t xml:space="preserve"> selvstændig begrebsliste,</w:t>
            </w:r>
            <w:r w:rsidRPr="00921DFC">
              <w:rPr>
                <w:rFonts w:cstheme="minorHAnsi"/>
                <w:sz w:val="20"/>
                <w:szCs w:val="20"/>
              </w:rPr>
              <w:t xml:space="preserve"> skriftligt arbejde, </w:t>
            </w:r>
            <w:r w:rsidR="00CF6B04" w:rsidRPr="00921DFC">
              <w:rPr>
                <w:rFonts w:cstheme="minorHAnsi"/>
                <w:sz w:val="20"/>
                <w:szCs w:val="20"/>
              </w:rPr>
              <w:t xml:space="preserve">gruppeøvelser, diskussion </w:t>
            </w:r>
            <w:r w:rsidR="00415014" w:rsidRPr="00921DFC">
              <w:rPr>
                <w:rFonts w:cstheme="minorHAnsi"/>
                <w:sz w:val="20"/>
                <w:szCs w:val="20"/>
              </w:rPr>
              <w:t>og opsamling på</w:t>
            </w:r>
            <w:r w:rsidR="00CF6B04" w:rsidRPr="00921DFC">
              <w:rPr>
                <w:rFonts w:cstheme="minorHAnsi"/>
                <w:sz w:val="20"/>
                <w:szCs w:val="20"/>
              </w:rPr>
              <w:t xml:space="preserve"> </w:t>
            </w:r>
            <w:r w:rsidRPr="00921DFC">
              <w:rPr>
                <w:rFonts w:cstheme="minorHAnsi"/>
                <w:sz w:val="20"/>
                <w:szCs w:val="20"/>
              </w:rPr>
              <w:t>tv-udsendelser</w:t>
            </w:r>
            <w:r w:rsidR="00CF6B04" w:rsidRPr="00921DFC">
              <w:rPr>
                <w:rFonts w:cstheme="minorHAnsi"/>
                <w:sz w:val="20"/>
                <w:szCs w:val="20"/>
              </w:rPr>
              <w:t xml:space="preserve"> m.v. </w:t>
            </w:r>
          </w:p>
        </w:tc>
      </w:tr>
    </w:tbl>
    <w:p w:rsidR="00F03141" w:rsidRDefault="006F5D96">
      <w:pPr>
        <w:rPr>
          <w:rStyle w:val="Hyperlink"/>
          <w:rFonts w:cstheme="minorHAnsi"/>
        </w:rPr>
      </w:pPr>
      <w:hyperlink w:anchor="Retur" w:history="1">
        <w:r w:rsidR="00CE4E47" w:rsidRPr="00525DFE">
          <w:rPr>
            <w:rStyle w:val="Hyperlink"/>
            <w:rFonts w:cstheme="minorHAnsi"/>
          </w:rPr>
          <w:t>Retur til forside</w:t>
        </w:r>
      </w:hyperlink>
    </w:p>
    <w:sectPr w:rsidR="00F031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42D618"/>
    <w:lvl w:ilvl="0">
      <w:numFmt w:val="bullet"/>
      <w:lvlText w:val="*"/>
      <w:lvlJc w:val="left"/>
    </w:lvl>
  </w:abstractNum>
  <w:abstractNum w:abstractNumId="1" w15:restartNumberingAfterBreak="0">
    <w:nsid w:val="03E5080E"/>
    <w:multiLevelType w:val="hybridMultilevel"/>
    <w:tmpl w:val="76BED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D16891"/>
    <w:multiLevelType w:val="hybridMultilevel"/>
    <w:tmpl w:val="C5A61E98"/>
    <w:lvl w:ilvl="0" w:tplc="F87EB36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3F7324"/>
    <w:multiLevelType w:val="hybridMultilevel"/>
    <w:tmpl w:val="FCA62E3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F54B05"/>
    <w:multiLevelType w:val="hybridMultilevel"/>
    <w:tmpl w:val="F05C8C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E93870"/>
    <w:multiLevelType w:val="hybridMultilevel"/>
    <w:tmpl w:val="3F3C54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82442D"/>
    <w:multiLevelType w:val="hybridMultilevel"/>
    <w:tmpl w:val="C36CBA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ED2B01"/>
    <w:multiLevelType w:val="hybridMultilevel"/>
    <w:tmpl w:val="3F7E3D12"/>
    <w:lvl w:ilvl="0" w:tplc="113ED30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542661"/>
    <w:multiLevelType w:val="hybridMultilevel"/>
    <w:tmpl w:val="19088786"/>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6968D7"/>
    <w:multiLevelType w:val="hybridMultilevel"/>
    <w:tmpl w:val="C5E2EF34"/>
    <w:lvl w:ilvl="0" w:tplc="8C5E8EE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AC7266"/>
    <w:multiLevelType w:val="hybridMultilevel"/>
    <w:tmpl w:val="0BD4304A"/>
    <w:lvl w:ilvl="0" w:tplc="F492460E">
      <w:start w:val="1"/>
      <w:numFmt w:val="bullet"/>
      <w:lvlText w:val="•"/>
      <w:lvlJc w:val="left"/>
      <w:pPr>
        <w:tabs>
          <w:tab w:val="num" w:pos="720"/>
        </w:tabs>
        <w:ind w:left="720" w:hanging="360"/>
      </w:pPr>
      <w:rPr>
        <w:rFonts w:ascii="Arial" w:hAnsi="Arial" w:hint="default"/>
      </w:rPr>
    </w:lvl>
    <w:lvl w:ilvl="1" w:tplc="15E2FDB4" w:tentative="1">
      <w:start w:val="1"/>
      <w:numFmt w:val="bullet"/>
      <w:lvlText w:val="•"/>
      <w:lvlJc w:val="left"/>
      <w:pPr>
        <w:tabs>
          <w:tab w:val="num" w:pos="1440"/>
        </w:tabs>
        <w:ind w:left="1440" w:hanging="360"/>
      </w:pPr>
      <w:rPr>
        <w:rFonts w:ascii="Arial" w:hAnsi="Arial" w:hint="default"/>
      </w:rPr>
    </w:lvl>
    <w:lvl w:ilvl="2" w:tplc="8C1A4FD0" w:tentative="1">
      <w:start w:val="1"/>
      <w:numFmt w:val="bullet"/>
      <w:lvlText w:val="•"/>
      <w:lvlJc w:val="left"/>
      <w:pPr>
        <w:tabs>
          <w:tab w:val="num" w:pos="2160"/>
        </w:tabs>
        <w:ind w:left="2160" w:hanging="360"/>
      </w:pPr>
      <w:rPr>
        <w:rFonts w:ascii="Arial" w:hAnsi="Arial" w:hint="default"/>
      </w:rPr>
    </w:lvl>
    <w:lvl w:ilvl="3" w:tplc="55C85130" w:tentative="1">
      <w:start w:val="1"/>
      <w:numFmt w:val="bullet"/>
      <w:lvlText w:val="•"/>
      <w:lvlJc w:val="left"/>
      <w:pPr>
        <w:tabs>
          <w:tab w:val="num" w:pos="2880"/>
        </w:tabs>
        <w:ind w:left="2880" w:hanging="360"/>
      </w:pPr>
      <w:rPr>
        <w:rFonts w:ascii="Arial" w:hAnsi="Arial" w:hint="default"/>
      </w:rPr>
    </w:lvl>
    <w:lvl w:ilvl="4" w:tplc="02302B24" w:tentative="1">
      <w:start w:val="1"/>
      <w:numFmt w:val="bullet"/>
      <w:lvlText w:val="•"/>
      <w:lvlJc w:val="left"/>
      <w:pPr>
        <w:tabs>
          <w:tab w:val="num" w:pos="3600"/>
        </w:tabs>
        <w:ind w:left="3600" w:hanging="360"/>
      </w:pPr>
      <w:rPr>
        <w:rFonts w:ascii="Arial" w:hAnsi="Arial" w:hint="default"/>
      </w:rPr>
    </w:lvl>
    <w:lvl w:ilvl="5" w:tplc="761C6DE4" w:tentative="1">
      <w:start w:val="1"/>
      <w:numFmt w:val="bullet"/>
      <w:lvlText w:val="•"/>
      <w:lvlJc w:val="left"/>
      <w:pPr>
        <w:tabs>
          <w:tab w:val="num" w:pos="4320"/>
        </w:tabs>
        <w:ind w:left="4320" w:hanging="360"/>
      </w:pPr>
      <w:rPr>
        <w:rFonts w:ascii="Arial" w:hAnsi="Arial" w:hint="default"/>
      </w:rPr>
    </w:lvl>
    <w:lvl w:ilvl="6" w:tplc="35E26C90" w:tentative="1">
      <w:start w:val="1"/>
      <w:numFmt w:val="bullet"/>
      <w:lvlText w:val="•"/>
      <w:lvlJc w:val="left"/>
      <w:pPr>
        <w:tabs>
          <w:tab w:val="num" w:pos="5040"/>
        </w:tabs>
        <w:ind w:left="5040" w:hanging="360"/>
      </w:pPr>
      <w:rPr>
        <w:rFonts w:ascii="Arial" w:hAnsi="Arial" w:hint="default"/>
      </w:rPr>
    </w:lvl>
    <w:lvl w:ilvl="7" w:tplc="607E603E" w:tentative="1">
      <w:start w:val="1"/>
      <w:numFmt w:val="bullet"/>
      <w:lvlText w:val="•"/>
      <w:lvlJc w:val="left"/>
      <w:pPr>
        <w:tabs>
          <w:tab w:val="num" w:pos="5760"/>
        </w:tabs>
        <w:ind w:left="5760" w:hanging="360"/>
      </w:pPr>
      <w:rPr>
        <w:rFonts w:ascii="Arial" w:hAnsi="Arial" w:hint="default"/>
      </w:rPr>
    </w:lvl>
    <w:lvl w:ilvl="8" w:tplc="939089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2522D0"/>
    <w:multiLevelType w:val="hybridMultilevel"/>
    <w:tmpl w:val="7C9CED60"/>
    <w:lvl w:ilvl="0" w:tplc="F87EB36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4E6727"/>
    <w:multiLevelType w:val="hybridMultilevel"/>
    <w:tmpl w:val="A5C2AC5A"/>
    <w:lvl w:ilvl="0" w:tplc="CA605CC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3125585"/>
    <w:multiLevelType w:val="hybridMultilevel"/>
    <w:tmpl w:val="0B9CB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E3A5504"/>
    <w:multiLevelType w:val="hybridMultilevel"/>
    <w:tmpl w:val="86B08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1B2FB9"/>
    <w:multiLevelType w:val="hybridMultilevel"/>
    <w:tmpl w:val="F44E1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3EF2DD4"/>
    <w:multiLevelType w:val="hybridMultilevel"/>
    <w:tmpl w:val="A9C8CCC6"/>
    <w:lvl w:ilvl="0" w:tplc="6C8A84F6">
      <w:start w:val="1"/>
      <w:numFmt w:val="bullet"/>
      <w:lvlText w:val="•"/>
      <w:lvlJc w:val="left"/>
      <w:pPr>
        <w:tabs>
          <w:tab w:val="num" w:pos="720"/>
        </w:tabs>
        <w:ind w:left="720" w:hanging="360"/>
      </w:pPr>
      <w:rPr>
        <w:rFonts w:ascii="Arial" w:hAnsi="Arial" w:hint="default"/>
      </w:rPr>
    </w:lvl>
    <w:lvl w:ilvl="1" w:tplc="68C2308A" w:tentative="1">
      <w:start w:val="1"/>
      <w:numFmt w:val="bullet"/>
      <w:lvlText w:val="•"/>
      <w:lvlJc w:val="left"/>
      <w:pPr>
        <w:tabs>
          <w:tab w:val="num" w:pos="1440"/>
        </w:tabs>
        <w:ind w:left="1440" w:hanging="360"/>
      </w:pPr>
      <w:rPr>
        <w:rFonts w:ascii="Arial" w:hAnsi="Arial" w:hint="default"/>
      </w:rPr>
    </w:lvl>
    <w:lvl w:ilvl="2" w:tplc="9D0C52A8" w:tentative="1">
      <w:start w:val="1"/>
      <w:numFmt w:val="bullet"/>
      <w:lvlText w:val="•"/>
      <w:lvlJc w:val="left"/>
      <w:pPr>
        <w:tabs>
          <w:tab w:val="num" w:pos="2160"/>
        </w:tabs>
        <w:ind w:left="2160" w:hanging="360"/>
      </w:pPr>
      <w:rPr>
        <w:rFonts w:ascii="Arial" w:hAnsi="Arial" w:hint="default"/>
      </w:rPr>
    </w:lvl>
    <w:lvl w:ilvl="3" w:tplc="48BE1062" w:tentative="1">
      <w:start w:val="1"/>
      <w:numFmt w:val="bullet"/>
      <w:lvlText w:val="•"/>
      <w:lvlJc w:val="left"/>
      <w:pPr>
        <w:tabs>
          <w:tab w:val="num" w:pos="2880"/>
        </w:tabs>
        <w:ind w:left="2880" w:hanging="360"/>
      </w:pPr>
      <w:rPr>
        <w:rFonts w:ascii="Arial" w:hAnsi="Arial" w:hint="default"/>
      </w:rPr>
    </w:lvl>
    <w:lvl w:ilvl="4" w:tplc="04E648E8" w:tentative="1">
      <w:start w:val="1"/>
      <w:numFmt w:val="bullet"/>
      <w:lvlText w:val="•"/>
      <w:lvlJc w:val="left"/>
      <w:pPr>
        <w:tabs>
          <w:tab w:val="num" w:pos="3600"/>
        </w:tabs>
        <w:ind w:left="3600" w:hanging="360"/>
      </w:pPr>
      <w:rPr>
        <w:rFonts w:ascii="Arial" w:hAnsi="Arial" w:hint="default"/>
      </w:rPr>
    </w:lvl>
    <w:lvl w:ilvl="5" w:tplc="442A6B3E" w:tentative="1">
      <w:start w:val="1"/>
      <w:numFmt w:val="bullet"/>
      <w:lvlText w:val="•"/>
      <w:lvlJc w:val="left"/>
      <w:pPr>
        <w:tabs>
          <w:tab w:val="num" w:pos="4320"/>
        </w:tabs>
        <w:ind w:left="4320" w:hanging="360"/>
      </w:pPr>
      <w:rPr>
        <w:rFonts w:ascii="Arial" w:hAnsi="Arial" w:hint="default"/>
      </w:rPr>
    </w:lvl>
    <w:lvl w:ilvl="6" w:tplc="B8C023E2" w:tentative="1">
      <w:start w:val="1"/>
      <w:numFmt w:val="bullet"/>
      <w:lvlText w:val="•"/>
      <w:lvlJc w:val="left"/>
      <w:pPr>
        <w:tabs>
          <w:tab w:val="num" w:pos="5040"/>
        </w:tabs>
        <w:ind w:left="5040" w:hanging="360"/>
      </w:pPr>
      <w:rPr>
        <w:rFonts w:ascii="Arial" w:hAnsi="Arial" w:hint="default"/>
      </w:rPr>
    </w:lvl>
    <w:lvl w:ilvl="7" w:tplc="EA7E7500" w:tentative="1">
      <w:start w:val="1"/>
      <w:numFmt w:val="bullet"/>
      <w:lvlText w:val="•"/>
      <w:lvlJc w:val="left"/>
      <w:pPr>
        <w:tabs>
          <w:tab w:val="num" w:pos="5760"/>
        </w:tabs>
        <w:ind w:left="5760" w:hanging="360"/>
      </w:pPr>
      <w:rPr>
        <w:rFonts w:ascii="Arial" w:hAnsi="Arial" w:hint="default"/>
      </w:rPr>
    </w:lvl>
    <w:lvl w:ilvl="8" w:tplc="267810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D40447"/>
    <w:multiLevelType w:val="hybridMultilevel"/>
    <w:tmpl w:val="105625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10E71E8"/>
    <w:multiLevelType w:val="hybridMultilevel"/>
    <w:tmpl w:val="29669D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C4F3BCC"/>
    <w:multiLevelType w:val="hybridMultilevel"/>
    <w:tmpl w:val="84C04116"/>
    <w:lvl w:ilvl="0" w:tplc="8C5E8E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17"/>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3"/>
  </w:num>
  <w:num w:numId="9">
    <w:abstractNumId w:val="8"/>
  </w:num>
  <w:num w:numId="10">
    <w:abstractNumId w:val="7"/>
  </w:num>
  <w:num w:numId="11">
    <w:abstractNumId w:val="18"/>
  </w:num>
  <w:num w:numId="12">
    <w:abstractNumId w:val="12"/>
  </w:num>
  <w:num w:numId="13">
    <w:abstractNumId w:val="14"/>
  </w:num>
  <w:num w:numId="14">
    <w:abstractNumId w:val="6"/>
  </w:num>
  <w:num w:numId="15">
    <w:abstractNumId w:val="15"/>
  </w:num>
  <w:num w:numId="16">
    <w:abstractNumId w:val="11"/>
  </w:num>
  <w:num w:numId="17">
    <w:abstractNumId w:val="5"/>
  </w:num>
  <w:num w:numId="18">
    <w:abstractNumId w:val="1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47"/>
    <w:rsid w:val="00036997"/>
    <w:rsid w:val="0007470B"/>
    <w:rsid w:val="00091355"/>
    <w:rsid w:val="000D5042"/>
    <w:rsid w:val="000D6FF8"/>
    <w:rsid w:val="000F259A"/>
    <w:rsid w:val="00134E62"/>
    <w:rsid w:val="001472C6"/>
    <w:rsid w:val="001A6F1C"/>
    <w:rsid w:val="001B11D3"/>
    <w:rsid w:val="00210927"/>
    <w:rsid w:val="002F60DC"/>
    <w:rsid w:val="0031662E"/>
    <w:rsid w:val="00321406"/>
    <w:rsid w:val="00335723"/>
    <w:rsid w:val="00384E52"/>
    <w:rsid w:val="0039537B"/>
    <w:rsid w:val="003A50F9"/>
    <w:rsid w:val="003A735F"/>
    <w:rsid w:val="00402B13"/>
    <w:rsid w:val="00415014"/>
    <w:rsid w:val="00467626"/>
    <w:rsid w:val="004D1E76"/>
    <w:rsid w:val="004F28C3"/>
    <w:rsid w:val="00550DDC"/>
    <w:rsid w:val="00560B66"/>
    <w:rsid w:val="00595B24"/>
    <w:rsid w:val="005A1FA2"/>
    <w:rsid w:val="005B1AA2"/>
    <w:rsid w:val="005D0107"/>
    <w:rsid w:val="005F784F"/>
    <w:rsid w:val="0063278B"/>
    <w:rsid w:val="006532E0"/>
    <w:rsid w:val="00655C9E"/>
    <w:rsid w:val="0067282A"/>
    <w:rsid w:val="006746B5"/>
    <w:rsid w:val="00686C7C"/>
    <w:rsid w:val="006A62D2"/>
    <w:rsid w:val="006B4A54"/>
    <w:rsid w:val="006F5D96"/>
    <w:rsid w:val="007276EB"/>
    <w:rsid w:val="007566E5"/>
    <w:rsid w:val="007929CC"/>
    <w:rsid w:val="007B4CC0"/>
    <w:rsid w:val="007C681D"/>
    <w:rsid w:val="00810897"/>
    <w:rsid w:val="00816180"/>
    <w:rsid w:val="00856D37"/>
    <w:rsid w:val="008A1357"/>
    <w:rsid w:val="008C03A2"/>
    <w:rsid w:val="008E1ED3"/>
    <w:rsid w:val="00921DFC"/>
    <w:rsid w:val="00943324"/>
    <w:rsid w:val="00977410"/>
    <w:rsid w:val="009919DF"/>
    <w:rsid w:val="00991F80"/>
    <w:rsid w:val="009A6C59"/>
    <w:rsid w:val="009E4EF4"/>
    <w:rsid w:val="00A04216"/>
    <w:rsid w:val="00A15D88"/>
    <w:rsid w:val="00A8586D"/>
    <w:rsid w:val="00B05922"/>
    <w:rsid w:val="00B81D4B"/>
    <w:rsid w:val="00BA59FD"/>
    <w:rsid w:val="00BC117F"/>
    <w:rsid w:val="00BF2DEC"/>
    <w:rsid w:val="00BF3DED"/>
    <w:rsid w:val="00BF6DEE"/>
    <w:rsid w:val="00C11F43"/>
    <w:rsid w:val="00C201D6"/>
    <w:rsid w:val="00C54C9B"/>
    <w:rsid w:val="00C76B31"/>
    <w:rsid w:val="00C93D81"/>
    <w:rsid w:val="00C94D1A"/>
    <w:rsid w:val="00CE4E47"/>
    <w:rsid w:val="00CF00FD"/>
    <w:rsid w:val="00CF6B04"/>
    <w:rsid w:val="00CF72E1"/>
    <w:rsid w:val="00D16107"/>
    <w:rsid w:val="00D23A76"/>
    <w:rsid w:val="00D44E39"/>
    <w:rsid w:val="00D5389C"/>
    <w:rsid w:val="00D54C38"/>
    <w:rsid w:val="00D97B04"/>
    <w:rsid w:val="00DC2FEE"/>
    <w:rsid w:val="00DC6A71"/>
    <w:rsid w:val="00DD0306"/>
    <w:rsid w:val="00E25985"/>
    <w:rsid w:val="00E91C64"/>
    <w:rsid w:val="00EA611A"/>
    <w:rsid w:val="00EC4234"/>
    <w:rsid w:val="00F00C95"/>
    <w:rsid w:val="00F03141"/>
    <w:rsid w:val="00F35222"/>
    <w:rsid w:val="00F40AAB"/>
    <w:rsid w:val="00FC26F4"/>
    <w:rsid w:val="00FC6033"/>
    <w:rsid w:val="00FD6EBA"/>
    <w:rsid w:val="00FF7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F58D"/>
  <w15:chartTrackingRefBased/>
  <w15:docId w15:val="{AFD208A6-5550-4482-B525-C45CF0BC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4F2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E4E47"/>
    <w:rPr>
      <w:color w:val="0000FF"/>
      <w:u w:val="single"/>
    </w:rPr>
  </w:style>
  <w:style w:type="paragraph" w:styleId="Listeafsnit">
    <w:name w:val="List Paragraph"/>
    <w:basedOn w:val="Normal"/>
    <w:uiPriority w:val="34"/>
    <w:qFormat/>
    <w:rsid w:val="00CE4E47"/>
    <w:pPr>
      <w:ind w:left="720"/>
      <w:contextualSpacing/>
    </w:pPr>
  </w:style>
  <w:style w:type="paragraph" w:customStyle="1" w:styleId="Default">
    <w:name w:val="Default"/>
    <w:rsid w:val="00CE4E47"/>
    <w:pPr>
      <w:autoSpaceDE w:val="0"/>
      <w:autoSpaceDN w:val="0"/>
      <w:adjustRightInd w:val="0"/>
      <w:spacing w:after="0" w:line="240" w:lineRule="auto"/>
    </w:pPr>
    <w:rPr>
      <w:rFonts w:ascii="Tahoma" w:hAnsi="Tahoma" w:cs="Tahoma"/>
      <w:color w:val="000000"/>
      <w:sz w:val="24"/>
      <w:szCs w:val="24"/>
    </w:rPr>
  </w:style>
  <w:style w:type="character" w:customStyle="1" w:styleId="Overskrift1Tegn">
    <w:name w:val="Overskrift 1 Tegn"/>
    <w:basedOn w:val="Standardskrifttypeiafsnit"/>
    <w:link w:val="Overskrift1"/>
    <w:uiPriority w:val="9"/>
    <w:rsid w:val="004F28C3"/>
    <w:rPr>
      <w:rFonts w:ascii="Times New Roman" w:eastAsia="Times New Roman" w:hAnsi="Times New Roman" w:cs="Times New Roman"/>
      <w:b/>
      <w:bCs/>
      <w:kern w:val="36"/>
      <w:sz w:val="48"/>
      <w:szCs w:val="48"/>
      <w:lang w:eastAsia="da-DK"/>
    </w:rPr>
  </w:style>
  <w:style w:type="character" w:customStyle="1" w:styleId="dre-title-text">
    <w:name w:val="dre-title-text"/>
    <w:basedOn w:val="Standardskrifttypeiafsnit"/>
    <w:rsid w:val="004F28C3"/>
  </w:style>
  <w:style w:type="character" w:customStyle="1" w:styleId="dre-title-texthyphen">
    <w:name w:val="dre-title-text__hyphen"/>
    <w:basedOn w:val="Standardskrifttypeiafsnit"/>
    <w:rsid w:val="00C93D81"/>
  </w:style>
  <w:style w:type="character" w:styleId="Strk">
    <w:name w:val="Strong"/>
    <w:basedOn w:val="Standardskrifttypeiafsnit"/>
    <w:uiPriority w:val="22"/>
    <w:qFormat/>
    <w:rsid w:val="00C93D81"/>
    <w:rPr>
      <w:b/>
      <w:bCs/>
    </w:rPr>
  </w:style>
  <w:style w:type="character" w:customStyle="1" w:styleId="dre-title-textprefixed">
    <w:name w:val="dre-title-text__prefixed"/>
    <w:basedOn w:val="Standardskrifttypeiafsnit"/>
    <w:rsid w:val="00C93D81"/>
  </w:style>
  <w:style w:type="paragraph" w:customStyle="1" w:styleId="text">
    <w:name w:val="text"/>
    <w:basedOn w:val="Normal"/>
    <w:rsid w:val="00FF700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F0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Standardskrifttypeiafsnit"/>
    <w:rsid w:val="0007470B"/>
  </w:style>
  <w:style w:type="character" w:styleId="Ulstomtale">
    <w:name w:val="Unresolved Mention"/>
    <w:basedOn w:val="Standardskrifttypeiafsnit"/>
    <w:uiPriority w:val="99"/>
    <w:semiHidden/>
    <w:unhideWhenUsed/>
    <w:rsid w:val="00A8586D"/>
    <w:rPr>
      <w:color w:val="605E5C"/>
      <w:shd w:val="clear" w:color="auto" w:fill="E1DFDD"/>
    </w:rPr>
  </w:style>
  <w:style w:type="paragraph" w:styleId="NormalWeb">
    <w:name w:val="Normal (Web)"/>
    <w:basedOn w:val="Normal"/>
    <w:uiPriority w:val="99"/>
    <w:semiHidden/>
    <w:unhideWhenUsed/>
    <w:rsid w:val="00BF3DE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080">
      <w:bodyDiv w:val="1"/>
      <w:marLeft w:val="0"/>
      <w:marRight w:val="0"/>
      <w:marTop w:val="0"/>
      <w:marBottom w:val="0"/>
      <w:divBdr>
        <w:top w:val="none" w:sz="0" w:space="0" w:color="auto"/>
        <w:left w:val="none" w:sz="0" w:space="0" w:color="auto"/>
        <w:bottom w:val="none" w:sz="0" w:space="0" w:color="auto"/>
        <w:right w:val="none" w:sz="0" w:space="0" w:color="auto"/>
      </w:divBdr>
      <w:divsChild>
        <w:div w:id="413278844">
          <w:marLeft w:val="360"/>
          <w:marRight w:val="0"/>
          <w:marTop w:val="200"/>
          <w:marBottom w:val="0"/>
          <w:divBdr>
            <w:top w:val="none" w:sz="0" w:space="0" w:color="auto"/>
            <w:left w:val="none" w:sz="0" w:space="0" w:color="auto"/>
            <w:bottom w:val="none" w:sz="0" w:space="0" w:color="auto"/>
            <w:right w:val="none" w:sz="0" w:space="0" w:color="auto"/>
          </w:divBdr>
        </w:div>
      </w:divsChild>
    </w:div>
    <w:div w:id="678433643">
      <w:bodyDiv w:val="1"/>
      <w:marLeft w:val="0"/>
      <w:marRight w:val="0"/>
      <w:marTop w:val="0"/>
      <w:marBottom w:val="0"/>
      <w:divBdr>
        <w:top w:val="none" w:sz="0" w:space="0" w:color="auto"/>
        <w:left w:val="none" w:sz="0" w:space="0" w:color="auto"/>
        <w:bottom w:val="none" w:sz="0" w:space="0" w:color="auto"/>
        <w:right w:val="none" w:sz="0" w:space="0" w:color="auto"/>
      </w:divBdr>
    </w:div>
    <w:div w:id="1394737570">
      <w:bodyDiv w:val="1"/>
      <w:marLeft w:val="0"/>
      <w:marRight w:val="0"/>
      <w:marTop w:val="0"/>
      <w:marBottom w:val="0"/>
      <w:divBdr>
        <w:top w:val="none" w:sz="0" w:space="0" w:color="auto"/>
        <w:left w:val="none" w:sz="0" w:space="0" w:color="auto"/>
        <w:bottom w:val="none" w:sz="0" w:space="0" w:color="auto"/>
        <w:right w:val="none" w:sz="0" w:space="0" w:color="auto"/>
      </w:divBdr>
      <w:divsChild>
        <w:div w:id="2389044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bhpxVBTZ34" TargetMode="External"/><Relationship Id="rId13" Type="http://schemas.openxmlformats.org/officeDocument/2006/relationships/hyperlink" Target="https://nyheder.tv2.dk/samfund/2019-04-11-mange-unge-bruger-mere-end-fire-timer-om-dagen-foran-skaerme" TargetMode="External"/><Relationship Id="rId18" Type="http://schemas.openxmlformats.org/officeDocument/2006/relationships/hyperlink" Target="https://www.dr.dk/nyheder/politik/dokumentation-se-eller-laes-hele-statsministerens-nytaarstale" TargetMode="External"/><Relationship Id="rId3" Type="http://schemas.openxmlformats.org/officeDocument/2006/relationships/settings" Target="settings.xml"/><Relationship Id="rId21" Type="http://schemas.openxmlformats.org/officeDocument/2006/relationships/hyperlink" Target="https://www.folkeskolen.dk/612791/csonka-forskningen-mangler-et-sprog-til-at-forstaa-social-ulighed" TargetMode="External"/><Relationship Id="rId7" Type="http://schemas.openxmlformats.org/officeDocument/2006/relationships/hyperlink" Target="https://www.ft.dk/da/undervisning/undervisningsfilm" TargetMode="External"/><Relationship Id="rId12" Type="http://schemas.openxmlformats.org/officeDocument/2006/relationships/hyperlink" Target="https://digitaluddannelse.org/" TargetMode="External"/><Relationship Id="rId17" Type="http://schemas.openxmlformats.org/officeDocument/2006/relationships/hyperlink" Target="https://www.youtube.com/watch?v=hpU9a2pyKA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ron.luksamfundetop.dk/4/kapitel-4/partifilm/fattigdom-og-ulighed/" TargetMode="External"/><Relationship Id="rId20" Type="http://schemas.openxmlformats.org/officeDocument/2006/relationships/hyperlink" Target="https://www.dr.dk/drtv/se/en-syg-forskel_103170" TargetMode="External"/><Relationship Id="rId1" Type="http://schemas.openxmlformats.org/officeDocument/2006/relationships/numbering" Target="numbering.xml"/><Relationship Id="rId6" Type="http://schemas.openxmlformats.org/officeDocument/2006/relationships/hyperlink" Target="https://www.altinget.dk/artikel/ny-maaling-den-groenne-dagsorden-tager-en-suveraen-foersteplads" TargetMode="External"/><Relationship Id="rId11" Type="http://schemas.openxmlformats.org/officeDocument/2006/relationships/hyperlink" Target="https://www.eu.dk/da/undervisning/ungdomsuddannelser/over_graensen/klima" TargetMode="External"/><Relationship Id="rId24" Type="http://schemas.openxmlformats.org/officeDocument/2006/relationships/fontTable" Target="fontTable.xml"/><Relationship Id="rId5" Type="http://schemas.openxmlformats.org/officeDocument/2006/relationships/hyperlink" Target="https://www.dr.dk/nyheder/politik/resultater/folketingsvalg" TargetMode="External"/><Relationship Id="rId15" Type="http://schemas.openxmlformats.org/officeDocument/2006/relationships/hyperlink" Target="https://www.dr.dk/drtv/se/limbo-_-naar-sabbataar-er-fucked_118320" TargetMode="External"/><Relationship Id="rId23" Type="http://schemas.openxmlformats.org/officeDocument/2006/relationships/hyperlink" Target="https://luksamfundetop.dk/kapitel-1/debatfilm-1#c1680" TargetMode="External"/><Relationship Id="rId10" Type="http://schemas.openxmlformats.org/officeDocument/2006/relationships/hyperlink" Target="https://www.youtube.com/watch?v=C6YD-8RJhQU" TargetMode="External"/><Relationship Id="rId19" Type="http://schemas.openxmlformats.org/officeDocument/2006/relationships/hyperlink" Target="https://bupl.dk/artikel/statsministeren-talte-om-boernene-faa-10-boernefaglige-reaktioner-paa-nytaarstalen/" TargetMode="External"/><Relationship Id="rId4" Type="http://schemas.openxmlformats.org/officeDocument/2006/relationships/webSettings" Target="webSettings.xml"/><Relationship Id="rId9" Type="http://schemas.openxmlformats.org/officeDocument/2006/relationships/hyperlink" Target="https://www.youtube.com/watch?v=7y0IJQHlEEY" TargetMode="External"/><Relationship Id="rId14" Type="http://schemas.openxmlformats.org/officeDocument/2006/relationships/hyperlink" Target="https://podcasts.nu/avsnitt/delt-pa-nettet/3-influencerens-straf" TargetMode="External"/><Relationship Id="rId22" Type="http://schemas.openxmlformats.org/officeDocument/2006/relationships/hyperlink" Target="https://www.youtube.com/watch?v=SWznnOKgyC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2277</Words>
  <Characters>13895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Josefine Aaris</dc:creator>
  <cp:keywords/>
  <dc:description/>
  <cp:lastModifiedBy>Peter Ussing</cp:lastModifiedBy>
  <cp:revision>23</cp:revision>
  <dcterms:created xsi:type="dcterms:W3CDTF">2021-11-07T17:03:00Z</dcterms:created>
  <dcterms:modified xsi:type="dcterms:W3CDTF">2021-11-07T18:21:00Z</dcterms:modified>
</cp:coreProperties>
</file>